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60A" w:rsidRDefault="00596958">
      <w:pPr>
        <w:pStyle w:val="Title"/>
        <w:tabs>
          <w:tab w:val="left" w:pos="-5400"/>
          <w:tab w:val="left" w:pos="-3330"/>
        </w:tabs>
        <w:jc w:val="left"/>
        <w:rPr>
          <w:rFonts w:ascii="Quattrocento Sans" w:eastAsia="Quattrocento Sans" w:hAnsi="Quattrocento Sans" w:cs="Quattrocento Sans"/>
          <w:sz w:val="22"/>
          <w:szCs w:val="22"/>
        </w:rPr>
      </w:pPr>
      <w:bookmarkStart w:id="0" w:name="_gjdgxs" w:colFirst="0" w:colLast="0"/>
      <w:bookmarkEnd w:id="0"/>
      <w:r>
        <w:rPr>
          <w:rFonts w:ascii="Quattrocento Sans" w:eastAsia="Quattrocento Sans" w:hAnsi="Quattrocento Sans" w:cs="Quattrocento Sans"/>
          <w:sz w:val="22"/>
          <w:szCs w:val="22"/>
        </w:rPr>
        <w:t>Template Artikel Hasil Penelitian</w:t>
      </w:r>
      <w:bookmarkStart w:id="1" w:name="_GoBack"/>
      <w:bookmarkEnd w:id="1"/>
    </w:p>
    <w:p w:rsidR="003A660A" w:rsidRDefault="003A660A">
      <w:pPr>
        <w:pStyle w:val="Title"/>
        <w:tabs>
          <w:tab w:val="left" w:pos="-5400"/>
          <w:tab w:val="left" w:pos="-3330"/>
        </w:tabs>
        <w:jc w:val="left"/>
        <w:rPr>
          <w:rFonts w:ascii="Quattrocento Sans" w:eastAsia="Quattrocento Sans" w:hAnsi="Quattrocento Sans" w:cs="Quattrocento Sans"/>
          <w:sz w:val="22"/>
          <w:szCs w:val="22"/>
        </w:rPr>
      </w:pPr>
    </w:p>
    <w:p w:rsidR="003A660A" w:rsidRPr="000879B4" w:rsidRDefault="003A660A">
      <w:pPr>
        <w:pStyle w:val="Title"/>
        <w:tabs>
          <w:tab w:val="left" w:pos="-5400"/>
          <w:tab w:val="left" w:pos="-3330"/>
        </w:tabs>
        <w:jc w:val="left"/>
        <w:rPr>
          <w:rFonts w:ascii="Segoe UI" w:eastAsia="Quattrocento Sans" w:hAnsi="Segoe UI" w:cs="Segoe UI"/>
          <w:sz w:val="22"/>
          <w:szCs w:val="22"/>
        </w:rPr>
      </w:pPr>
    </w:p>
    <w:p w:rsidR="000879B4" w:rsidRPr="000879B4" w:rsidRDefault="000879B4">
      <w:pPr>
        <w:jc w:val="center"/>
        <w:rPr>
          <w:rFonts w:ascii="Segoe UI" w:hAnsi="Segoe UI" w:cs="Segoe UI"/>
          <w:b/>
          <w:sz w:val="22"/>
          <w:szCs w:val="22"/>
        </w:rPr>
      </w:pPr>
      <w:r w:rsidRPr="000879B4">
        <w:rPr>
          <w:rFonts w:ascii="Segoe UI" w:hAnsi="Segoe UI" w:cs="Segoe UI"/>
          <w:b/>
          <w:sz w:val="22"/>
          <w:szCs w:val="22"/>
        </w:rPr>
        <w:t>"HUBUNGAN AKTIVITAS OSIS DENGAN  KARAKTER DISIPLIN PENGURUS di SMP N 92 JAKARTA"</w:t>
      </w:r>
    </w:p>
    <w:p w:rsidR="003A660A" w:rsidRDefault="00596958">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 xml:space="preserve"> </w:t>
      </w:r>
    </w:p>
    <w:p w:rsidR="000879B4" w:rsidRDefault="000879B4">
      <w:pPr>
        <w:jc w:val="center"/>
        <w:rPr>
          <w:rFonts w:ascii="Quattrocento Sans" w:eastAsia="Quattrocento Sans" w:hAnsi="Quattrocento Sans" w:cs="Quattrocento Sans"/>
          <w:b/>
          <w:sz w:val="18"/>
          <w:szCs w:val="18"/>
        </w:rPr>
      </w:pPr>
      <w:r w:rsidRPr="000879B4">
        <w:rPr>
          <w:rFonts w:ascii="Segoe UI" w:eastAsia="Quattrocento Sans" w:hAnsi="Segoe UI" w:cs="Segoe UI"/>
          <w:b/>
          <w:sz w:val="18"/>
          <w:szCs w:val="18"/>
        </w:rPr>
        <w:t>Amanah Tria Putri</w:t>
      </w:r>
      <w:r w:rsidR="00596958" w:rsidRPr="000879B4">
        <w:rPr>
          <w:rFonts w:ascii="Segoe UI" w:eastAsia="Quattrocento Sans" w:hAnsi="Segoe UI" w:cs="Segoe UI"/>
          <w:b/>
          <w:sz w:val="18"/>
          <w:szCs w:val="18"/>
          <w:vertAlign w:val="superscript"/>
        </w:rPr>
        <w:t>1)</w:t>
      </w:r>
      <w:r w:rsidRPr="000879B4">
        <w:rPr>
          <w:rFonts w:ascii="Segoe UI" w:eastAsia="Quattrocento Sans" w:hAnsi="Segoe UI" w:cs="Segoe UI"/>
          <w:b/>
          <w:sz w:val="18"/>
          <w:szCs w:val="18"/>
        </w:rPr>
        <w:t xml:space="preserve">, </w:t>
      </w:r>
      <w:r w:rsidRPr="000879B4">
        <w:rPr>
          <w:rFonts w:ascii="Segoe UI" w:hAnsi="Segoe UI" w:cs="Segoe UI"/>
          <w:b/>
          <w:noProof/>
          <w:sz w:val="18"/>
          <w:szCs w:val="18"/>
          <w:lang w:val="id-ID"/>
        </w:rPr>
        <w:t>Dr. Achmad Husen, M.Pd</w:t>
      </w:r>
      <w:r w:rsidRPr="000879B4">
        <w:rPr>
          <w:rFonts w:ascii="Segoe UI" w:eastAsia="Quattrocento Sans" w:hAnsi="Segoe UI" w:cs="Segoe UI"/>
          <w:b/>
          <w:sz w:val="18"/>
          <w:szCs w:val="18"/>
          <w:vertAlign w:val="superscript"/>
        </w:rPr>
        <w:t xml:space="preserve"> </w:t>
      </w:r>
      <w:r w:rsidR="00596958" w:rsidRPr="000879B4">
        <w:rPr>
          <w:rFonts w:ascii="Segoe UI" w:eastAsia="Quattrocento Sans" w:hAnsi="Segoe UI" w:cs="Segoe UI"/>
          <w:b/>
          <w:sz w:val="18"/>
          <w:szCs w:val="18"/>
          <w:vertAlign w:val="superscript"/>
        </w:rPr>
        <w:t>2)</w:t>
      </w:r>
      <w:r w:rsidRPr="000879B4">
        <w:rPr>
          <w:rFonts w:ascii="Segoe UI" w:eastAsia="Quattrocento Sans" w:hAnsi="Segoe UI" w:cs="Segoe UI"/>
          <w:b/>
          <w:sz w:val="18"/>
          <w:szCs w:val="18"/>
        </w:rPr>
        <w:t xml:space="preserve">, </w:t>
      </w:r>
      <w:r w:rsidRPr="000879B4">
        <w:rPr>
          <w:rFonts w:ascii="Segoe UI" w:hAnsi="Segoe UI" w:cs="Segoe UI"/>
          <w:b/>
          <w:noProof/>
          <w:sz w:val="18"/>
          <w:szCs w:val="18"/>
          <w:lang w:val="id-ID"/>
        </w:rPr>
        <w:t>Dr. Sarkadi, M.Si</w:t>
      </w:r>
      <w:r w:rsidRPr="000879B4">
        <w:rPr>
          <w:rFonts w:ascii="Segoe UI" w:eastAsia="Quattrocento Sans" w:hAnsi="Segoe UI" w:cs="Segoe UI"/>
          <w:b/>
          <w:sz w:val="18"/>
          <w:szCs w:val="18"/>
          <w:vertAlign w:val="superscript"/>
        </w:rPr>
        <w:t xml:space="preserve"> 3)</w:t>
      </w:r>
      <w:r w:rsidR="00596958">
        <w:rPr>
          <w:rFonts w:ascii="Quattrocento Sans" w:eastAsia="Quattrocento Sans" w:hAnsi="Quattrocento Sans" w:cs="Quattrocento Sans"/>
          <w:b/>
          <w:sz w:val="18"/>
          <w:szCs w:val="18"/>
        </w:rPr>
        <w:t xml:space="preserve">. </w:t>
      </w:r>
    </w:p>
    <w:p w:rsidR="003A660A" w:rsidRDefault="00596958">
      <w:pPr>
        <w:jc w:val="center"/>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vertAlign w:val="superscript"/>
        </w:rPr>
        <w:t>1</w:t>
      </w:r>
      <w:r w:rsidR="000879B4">
        <w:rPr>
          <w:rFonts w:ascii="Quattrocento Sans" w:eastAsia="Quattrocento Sans" w:hAnsi="Quattrocento Sans" w:cs="Quattrocento Sans"/>
          <w:sz w:val="18"/>
          <w:szCs w:val="18"/>
        </w:rPr>
        <w:t xml:space="preserve"> Fakultas Ilmu Sosial, Universitas Negeri Jakarta (Mahasiswa Prodi Pendidikan Pancasila &amp; Kewarganegaraan</w:t>
      </w:r>
      <w:r>
        <w:rPr>
          <w:rFonts w:ascii="Quattrocento Sans" w:eastAsia="Quattrocento Sans" w:hAnsi="Quattrocento Sans" w:cs="Quattrocento Sans"/>
          <w:sz w:val="18"/>
          <w:szCs w:val="18"/>
        </w:rPr>
        <w:t>)</w:t>
      </w:r>
    </w:p>
    <w:p w:rsidR="003A660A" w:rsidRDefault="00596958">
      <w:pPr>
        <w:jc w:val="center"/>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vertAlign w:val="superscript"/>
        </w:rPr>
        <w:t>2</w:t>
      </w:r>
      <w:r w:rsidR="00E77F59">
        <w:rPr>
          <w:rFonts w:ascii="Quattrocento Sans" w:eastAsia="Quattrocento Sans" w:hAnsi="Quattrocento Sans" w:cs="Quattrocento Sans"/>
          <w:sz w:val="18"/>
          <w:szCs w:val="18"/>
          <w:vertAlign w:val="superscript"/>
        </w:rPr>
        <w:t>,3</w:t>
      </w:r>
      <w:r w:rsidR="00E77F59">
        <w:rPr>
          <w:rFonts w:ascii="Quattrocento Sans" w:eastAsia="Quattrocento Sans" w:hAnsi="Quattrocento Sans" w:cs="Quattrocento Sans"/>
          <w:sz w:val="18"/>
          <w:szCs w:val="18"/>
        </w:rPr>
        <w:t xml:space="preserve"> </w:t>
      </w:r>
      <w:r>
        <w:rPr>
          <w:rFonts w:ascii="Quattrocento Sans" w:eastAsia="Quattrocento Sans" w:hAnsi="Quattrocento Sans" w:cs="Quattrocento Sans"/>
          <w:sz w:val="18"/>
          <w:szCs w:val="18"/>
        </w:rPr>
        <w:t>Fakultas</w:t>
      </w:r>
      <w:r w:rsidR="00E77F59">
        <w:rPr>
          <w:rFonts w:ascii="Quattrocento Sans" w:eastAsia="Quattrocento Sans" w:hAnsi="Quattrocento Sans" w:cs="Quattrocento Sans"/>
          <w:sz w:val="18"/>
          <w:szCs w:val="18"/>
        </w:rPr>
        <w:t xml:space="preserve"> Ilmu Sosial</w:t>
      </w:r>
      <w:r>
        <w:rPr>
          <w:rFonts w:ascii="Quattrocento Sans" w:eastAsia="Quattrocento Sans" w:hAnsi="Quattrocento Sans" w:cs="Quattrocento Sans"/>
          <w:sz w:val="18"/>
          <w:szCs w:val="18"/>
        </w:rPr>
        <w:t xml:space="preserve">, </w:t>
      </w:r>
      <w:r w:rsidR="00E77F59">
        <w:rPr>
          <w:rFonts w:ascii="Quattrocento Sans" w:eastAsia="Quattrocento Sans" w:hAnsi="Quattrocento Sans" w:cs="Quattrocento Sans"/>
          <w:sz w:val="18"/>
          <w:szCs w:val="18"/>
        </w:rPr>
        <w:t>Universitas Negeri Jakarta (Dosen Prodi Pendidikan Pancasila &amp; Kewarganegaraan</w:t>
      </w:r>
      <w:r>
        <w:rPr>
          <w:rFonts w:ascii="Quattrocento Sans" w:eastAsia="Quattrocento Sans" w:hAnsi="Quattrocento Sans" w:cs="Quattrocento Sans"/>
          <w:sz w:val="18"/>
          <w:szCs w:val="18"/>
        </w:rPr>
        <w:t>)</w:t>
      </w:r>
    </w:p>
    <w:p w:rsidR="00E77F59" w:rsidRDefault="00E77F59" w:rsidP="00E77F59">
      <w:pPr>
        <w:pBdr>
          <w:top w:val="nil"/>
          <w:left w:val="nil"/>
          <w:bottom w:val="nil"/>
          <w:right w:val="nil"/>
          <w:between w:val="nil"/>
        </w:pBdr>
        <w:jc w:val="center"/>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email: Amanahtria_putri@yahoo.com</w:t>
      </w:r>
    </w:p>
    <w:p w:rsidR="003A660A" w:rsidRDefault="003A660A">
      <w:pPr>
        <w:rPr>
          <w:rFonts w:ascii="Quattrocento Sans" w:eastAsia="Quattrocento Sans" w:hAnsi="Quattrocento Sans" w:cs="Quattrocento Sans"/>
          <w:b/>
        </w:rPr>
      </w:pPr>
    </w:p>
    <w:p w:rsidR="003A660A" w:rsidRDefault="00FD2073">
      <w:pPr>
        <w:spacing w:after="120"/>
        <w:jc w:val="center"/>
        <w:rPr>
          <w:rFonts w:ascii="Quattrocento Sans" w:eastAsia="Quattrocento Sans" w:hAnsi="Quattrocento Sans" w:cs="Quattrocento Sans"/>
          <w:b/>
          <w:i/>
          <w:sz w:val="20"/>
          <w:szCs w:val="20"/>
        </w:rPr>
      </w:pPr>
      <w:r>
        <w:rPr>
          <w:rFonts w:ascii="Quattrocento Sans" w:eastAsia="Quattrocento Sans" w:hAnsi="Quattrocento Sans" w:cs="Quattrocento Sans"/>
          <w:b/>
          <w:i/>
          <w:sz w:val="20"/>
          <w:szCs w:val="20"/>
        </w:rPr>
        <w:t>Abstrak</w:t>
      </w:r>
    </w:p>
    <w:p w:rsidR="00E77F59" w:rsidRPr="00E77F59" w:rsidRDefault="00E77F59" w:rsidP="00E77F59">
      <w:pPr>
        <w:jc w:val="both"/>
        <w:rPr>
          <w:rFonts w:ascii="Segoe UI" w:hAnsi="Segoe UI" w:cs="Segoe UI"/>
          <w:i/>
          <w:sz w:val="20"/>
          <w:szCs w:val="20"/>
        </w:rPr>
      </w:pPr>
      <w:r w:rsidRPr="00E77F59">
        <w:rPr>
          <w:rFonts w:ascii="Segoe UI" w:hAnsi="Segoe UI" w:cs="Segoe UI"/>
          <w:i/>
          <w:sz w:val="20"/>
          <w:szCs w:val="20"/>
        </w:rPr>
        <w:t xml:space="preserve">Penelitian ini bertujuan untuk memperoleh data empiris mengenai hubungan aktivitas OSIS dengan karakter disiplin pengurus SMPN 92 Jakarta. Penelitian ini dilakukan pada maret sampai mei 2019. Metode yang digunakan adalah metode korelasional dengan pendekatan kuantitatif. Teknik pengumpulan sampel yaitu menggunakan teknik sampel jenuh atau penuh. Jumlah sampel sebanyak jumlah populasi yaitu 30 pengurus OSIS di SMPN 92 Jakarta. Uji normalitas variabel X dari hasil perhitungan didapat nilai Lhitung &lt; Ltabel = 0,140 &lt; 0,159. Variabel Y didapat nilai Lhitung &lt; Ltabel = 0,091 &lt; 0,159 (α = 0,05 dan n = 30).Persamaan model regresi linier sederhana menghasilkan regresi </w:t>
      </w:r>
      <w:r w:rsidRPr="00E77F59">
        <w:rPr>
          <w:rFonts w:ascii="Segoe UI" w:hAnsi="Segoe UI" w:cs="Segoe UI"/>
          <w:b/>
          <w:i/>
          <w:sz w:val="20"/>
          <w:szCs w:val="20"/>
        </w:rPr>
        <w:t xml:space="preserve">Ȳ = 31,01 + 0,57 X. </w:t>
      </w:r>
      <w:r w:rsidRPr="00E77F59">
        <w:rPr>
          <w:rFonts w:ascii="Segoe UI" w:hAnsi="Segoe UI" w:cs="Segoe UI"/>
          <w:i/>
          <w:sz w:val="20"/>
          <w:szCs w:val="20"/>
        </w:rPr>
        <w:t xml:space="preserve">perhitungan uji persyaratan analisis menghasilkan F hitung 36,685&gt;F tabel sebesar 4,20. </w:t>
      </w:r>
    </w:p>
    <w:p w:rsidR="003A660A" w:rsidRDefault="003A660A" w:rsidP="00E77F59">
      <w:pPr>
        <w:jc w:val="right"/>
        <w:rPr>
          <w:rFonts w:ascii="Quattrocento Sans" w:eastAsia="Quattrocento Sans" w:hAnsi="Quattrocento Sans" w:cs="Quattrocento Sans"/>
          <w:b/>
          <w:i/>
          <w:sz w:val="20"/>
          <w:szCs w:val="20"/>
        </w:rPr>
      </w:pPr>
    </w:p>
    <w:p w:rsidR="00E77F59" w:rsidRDefault="00E77F59" w:rsidP="00E77F59">
      <w:pPr>
        <w:jc w:val="both"/>
        <w:rPr>
          <w:rFonts w:ascii="Segoe UI" w:hAnsi="Segoe UI" w:cs="Segoe UI"/>
          <w:i/>
          <w:sz w:val="20"/>
          <w:szCs w:val="20"/>
        </w:rPr>
      </w:pPr>
      <w:r w:rsidRPr="00E77F59">
        <w:rPr>
          <w:rFonts w:ascii="Segoe UI" w:hAnsi="Segoe UI" w:cs="Segoe UI"/>
          <w:b/>
          <w:i/>
          <w:sz w:val="20"/>
          <w:szCs w:val="20"/>
        </w:rPr>
        <w:t xml:space="preserve">Kata Kunci : </w:t>
      </w:r>
      <w:r w:rsidRPr="00E77F59">
        <w:rPr>
          <w:rFonts w:ascii="Segoe UI" w:hAnsi="Segoe UI" w:cs="Segoe UI"/>
          <w:i/>
          <w:sz w:val="20"/>
          <w:szCs w:val="20"/>
        </w:rPr>
        <w:t>Aktivitas, OSIS, Karakter, Disiplin</w:t>
      </w:r>
    </w:p>
    <w:p w:rsidR="00FD2073" w:rsidRDefault="00FD2073" w:rsidP="00FD2073">
      <w:pPr>
        <w:jc w:val="center"/>
        <w:rPr>
          <w:rFonts w:ascii="Segoe UI" w:hAnsi="Segoe UI" w:cs="Segoe UI"/>
          <w:i/>
          <w:sz w:val="20"/>
          <w:szCs w:val="20"/>
        </w:rPr>
      </w:pPr>
    </w:p>
    <w:p w:rsidR="00FD2073" w:rsidRPr="00FD2073" w:rsidRDefault="00FD2073" w:rsidP="00FD2073">
      <w:pPr>
        <w:spacing w:after="120"/>
        <w:jc w:val="center"/>
        <w:rPr>
          <w:rFonts w:ascii="Quattrocento Sans" w:eastAsia="Quattrocento Sans" w:hAnsi="Quattrocento Sans" w:cs="Quattrocento Sans"/>
          <w:b/>
          <w:i/>
          <w:sz w:val="20"/>
          <w:szCs w:val="20"/>
        </w:rPr>
      </w:pPr>
      <w:r>
        <w:rPr>
          <w:rFonts w:ascii="Quattrocento Sans" w:eastAsia="Quattrocento Sans" w:hAnsi="Quattrocento Sans" w:cs="Quattrocento Sans"/>
          <w:b/>
          <w:i/>
          <w:sz w:val="20"/>
          <w:szCs w:val="20"/>
        </w:rPr>
        <w:t>Abstract</w:t>
      </w:r>
    </w:p>
    <w:p w:rsidR="00FD2073" w:rsidRDefault="00FD2073" w:rsidP="00FD2073">
      <w:pPr>
        <w:ind w:firstLine="720"/>
        <w:jc w:val="both"/>
        <w:rPr>
          <w:rFonts w:ascii="Segoe UI" w:hAnsi="Segoe UI" w:cs="Segoe UI"/>
          <w:i/>
          <w:sz w:val="20"/>
          <w:szCs w:val="20"/>
          <w:lang w:val="id-ID"/>
        </w:rPr>
      </w:pPr>
      <w:r w:rsidRPr="00FD2073">
        <w:rPr>
          <w:rFonts w:ascii="Segoe UI" w:hAnsi="Segoe UI" w:cs="Segoe UI"/>
          <w:i/>
          <w:sz w:val="20"/>
          <w:szCs w:val="20"/>
          <w:lang w:val="id-ID"/>
        </w:rPr>
        <w:t>This research is aimed to collect empiric datas about the relation between Students’ Organitation and dicipline character of the member on SMP N 92 Jakarta. This research was conducted from March until May 2019. The method being used is correlattional method with quantitative approcah. Sample collecting techinque that being used was saturated or full sample technique. The number of samples are the same with the population which was 30 members of SMP N 92 Jakarta Students Organitation. Variable X normality test and the calculation got the score of Lcount&lt;Ltable = 0,140&lt;0,159. Variable Y was resulted Lcount&lt;Ltable = 0,091&lt;0,159 (</w:t>
      </w:r>
      <w:r w:rsidRPr="00FD2073">
        <w:rPr>
          <w:rFonts w:ascii="Segoe UI" w:hAnsi="Segoe UI" w:cs="Segoe UI"/>
          <w:i/>
          <w:sz w:val="20"/>
          <w:szCs w:val="20"/>
        </w:rPr>
        <w:t xml:space="preserve">α = 0,05 </w:t>
      </w:r>
      <w:r w:rsidRPr="00FD2073">
        <w:rPr>
          <w:rFonts w:ascii="Segoe UI" w:hAnsi="Segoe UI" w:cs="Segoe UI"/>
          <w:i/>
          <w:sz w:val="20"/>
          <w:szCs w:val="20"/>
          <w:lang w:val="id-ID"/>
        </w:rPr>
        <w:t>and</w:t>
      </w:r>
      <w:r w:rsidRPr="00FD2073">
        <w:rPr>
          <w:rFonts w:ascii="Segoe UI" w:hAnsi="Segoe UI" w:cs="Segoe UI"/>
          <w:i/>
          <w:sz w:val="20"/>
          <w:szCs w:val="20"/>
        </w:rPr>
        <w:t xml:space="preserve"> n = 30</w:t>
      </w:r>
      <w:r w:rsidRPr="00FD2073">
        <w:rPr>
          <w:rFonts w:ascii="Segoe UI" w:hAnsi="Segoe UI" w:cs="Segoe UI"/>
          <w:i/>
          <w:sz w:val="20"/>
          <w:szCs w:val="20"/>
          <w:lang w:val="id-ID"/>
        </w:rPr>
        <w:t>).</w:t>
      </w:r>
      <w:r w:rsidRPr="00FD2073">
        <w:rPr>
          <w:rFonts w:ascii="Segoe UI" w:hAnsi="Segoe UI" w:cs="Segoe UI"/>
          <w:i/>
          <w:sz w:val="20"/>
          <w:szCs w:val="20"/>
        </w:rPr>
        <w:t xml:space="preserve"> </w:t>
      </w:r>
      <w:r w:rsidRPr="00FD2073">
        <w:rPr>
          <w:rFonts w:ascii="Segoe UI" w:hAnsi="Segoe UI" w:cs="Segoe UI"/>
          <w:i/>
          <w:sz w:val="20"/>
          <w:szCs w:val="20"/>
          <w:lang w:val="id-ID"/>
        </w:rPr>
        <w:t>The calculation of significance level is 0,05 with n = 30 r count = 0,753 r table = . T testing to knowing the level of relation significance beetween the variables, from the calculation resulted t count = 6,057&gt; t table = 2,048 that makes Ho is rejected. Thus there is a significant coefficient, so can be concluded there is a significance relance between the variables. To know the contribution level of variable X to variable Y. Thus using coefficient testing. From the calculation can be concluded that variable Y is determined by variable X 56,7%</w:t>
      </w:r>
    </w:p>
    <w:p w:rsidR="00FD2073" w:rsidRPr="00FD2073" w:rsidRDefault="00FD2073" w:rsidP="00FD2073">
      <w:pPr>
        <w:ind w:firstLine="720"/>
        <w:jc w:val="both"/>
        <w:rPr>
          <w:rFonts w:ascii="Segoe UI" w:hAnsi="Segoe UI" w:cs="Segoe UI"/>
          <w:i/>
          <w:sz w:val="20"/>
          <w:szCs w:val="20"/>
          <w:lang w:val="id-ID"/>
        </w:rPr>
      </w:pPr>
      <w:r w:rsidRPr="00FD2073">
        <w:rPr>
          <w:rFonts w:ascii="Segoe UI" w:hAnsi="Segoe UI" w:cs="Segoe UI"/>
          <w:i/>
          <w:sz w:val="20"/>
          <w:szCs w:val="20"/>
          <w:lang w:val="id-ID"/>
        </w:rPr>
        <w:t>.</w:t>
      </w:r>
    </w:p>
    <w:p w:rsidR="00FD2073" w:rsidRPr="00FD2073" w:rsidRDefault="00FD2073" w:rsidP="00FD2073">
      <w:pPr>
        <w:jc w:val="both"/>
        <w:rPr>
          <w:rFonts w:ascii="Segoe UI" w:hAnsi="Segoe UI" w:cs="Segoe UI"/>
          <w:i/>
          <w:sz w:val="20"/>
          <w:szCs w:val="20"/>
          <w:lang w:val="id-ID"/>
        </w:rPr>
      </w:pPr>
      <w:r w:rsidRPr="00FD2073">
        <w:rPr>
          <w:rFonts w:ascii="Segoe UI" w:hAnsi="Segoe UI" w:cs="Segoe UI"/>
          <w:i/>
          <w:sz w:val="20"/>
          <w:szCs w:val="20"/>
          <w:lang w:val="id-ID"/>
        </w:rPr>
        <w:t>Key word : activity, Student Organization OSIS, Character, Dicipline</w:t>
      </w:r>
    </w:p>
    <w:p w:rsidR="00FD2073" w:rsidRPr="00FD2073" w:rsidRDefault="00FD2073" w:rsidP="00FD2073">
      <w:pPr>
        <w:spacing w:line="360" w:lineRule="auto"/>
        <w:jc w:val="both"/>
        <w:rPr>
          <w:lang w:val="id-ID"/>
        </w:rPr>
      </w:pPr>
    </w:p>
    <w:p w:rsidR="00E77F59" w:rsidRPr="00E77F59" w:rsidRDefault="00E77F59" w:rsidP="00E77F59">
      <w:pPr>
        <w:rPr>
          <w:rFonts w:ascii="Segoe UI" w:hAnsi="Segoe UI" w:cs="Segoe UI"/>
          <w:b/>
          <w:bCs/>
          <w:i/>
          <w:sz w:val="20"/>
          <w:szCs w:val="20"/>
        </w:rPr>
      </w:pPr>
    </w:p>
    <w:p w:rsidR="003A660A" w:rsidRDefault="003A660A">
      <w:pPr>
        <w:pStyle w:val="Heading1"/>
        <w:spacing w:after="120"/>
        <w:ind w:left="274" w:hanging="274"/>
        <w:jc w:val="both"/>
        <w:rPr>
          <w:rFonts w:ascii="Quattrocento Sans" w:eastAsia="Quattrocento Sans" w:hAnsi="Quattrocento Sans" w:cs="Quattrocento Sans"/>
          <w:i w:val="0"/>
          <w:sz w:val="22"/>
          <w:szCs w:val="22"/>
        </w:rPr>
        <w:sectPr w:rsidR="003A660A">
          <w:headerReference w:type="default" r:id="rId8"/>
          <w:footerReference w:type="default" r:id="rId9"/>
          <w:pgSz w:w="11909" w:h="16834"/>
          <w:pgMar w:top="1134" w:right="1134" w:bottom="1134" w:left="1985" w:header="720" w:footer="720" w:gutter="0"/>
          <w:pgNumType w:start="1"/>
          <w:cols w:space="720"/>
        </w:sectPr>
      </w:pPr>
    </w:p>
    <w:p w:rsidR="003A660A" w:rsidRDefault="00596958">
      <w:pPr>
        <w:pStyle w:val="Heading1"/>
        <w:numPr>
          <w:ilvl w:val="0"/>
          <w:numId w:val="1"/>
        </w:numPr>
        <w:spacing w:before="240" w:after="60"/>
        <w:ind w:left="274" w:hanging="274"/>
        <w:rPr>
          <w:rFonts w:ascii="Quattrocento Sans" w:eastAsia="Quattrocento Sans" w:hAnsi="Quattrocento Sans" w:cs="Quattrocento Sans"/>
          <w:i w:val="0"/>
          <w:sz w:val="22"/>
          <w:szCs w:val="22"/>
        </w:rPr>
      </w:pPr>
      <w:r>
        <w:rPr>
          <w:rFonts w:ascii="Quattrocento Sans" w:eastAsia="Quattrocento Sans" w:hAnsi="Quattrocento Sans" w:cs="Quattrocento Sans"/>
          <w:i w:val="0"/>
          <w:sz w:val="22"/>
          <w:szCs w:val="22"/>
        </w:rPr>
        <w:t>PENDAHULUAN [Segoe UI  11 bold]</w:t>
      </w:r>
    </w:p>
    <w:p w:rsidR="001B7D06" w:rsidRPr="001B7D06" w:rsidRDefault="001B7D06" w:rsidP="001B7D06">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 xml:space="preserve">Sekolah sebagai salah satu lembaga pendidikan di dalamnya terdapat proses transfer ilmu pengetahuan dan penanaman nilai-nilai sosial, merupakan wahana pengembangan kualitas SDM bangsa Indonesia. Selain nilai akademis yang perlu dibangun, penanaman nilai </w:t>
      </w:r>
      <w:r w:rsidRPr="001B7D06">
        <w:rPr>
          <w:rFonts w:ascii="Segoe UI" w:hAnsi="Segoe UI" w:cs="Segoe UI"/>
          <w:sz w:val="22"/>
          <w:szCs w:val="22"/>
        </w:rPr>
        <w:t>karakter dan jiwa kepemimpinan juga perlu dibentuk. Intelektualitas didukung dengan karakter dan jiwa kepemimpinan yang baik, akan menciptakan SDM yang lebih berkualitas. Hal tersebut sangat diperlukan mengingat banyak sekali intelektual-intelektual yang ada di tingkat eksekutif, legislatif, dan yudikatif tersangkut berbagai skandal seperti</w:t>
      </w:r>
      <w:r w:rsidRPr="001B7D06">
        <w:rPr>
          <w:rFonts w:ascii="Segoe UI" w:hAnsi="Segoe UI" w:cs="Segoe UI"/>
          <w:spacing w:val="22"/>
          <w:sz w:val="22"/>
          <w:szCs w:val="22"/>
        </w:rPr>
        <w:t xml:space="preserve"> </w:t>
      </w:r>
      <w:r w:rsidRPr="001B7D06">
        <w:rPr>
          <w:rFonts w:ascii="Segoe UI" w:hAnsi="Segoe UI" w:cs="Segoe UI"/>
          <w:sz w:val="22"/>
          <w:szCs w:val="22"/>
        </w:rPr>
        <w:t xml:space="preserve">korupsi, narkoba, sampai perzinahan. Hal </w:t>
      </w:r>
      <w:r w:rsidRPr="001B7D06">
        <w:rPr>
          <w:rFonts w:ascii="Segoe UI" w:hAnsi="Segoe UI" w:cs="Segoe UI"/>
          <w:sz w:val="22"/>
          <w:szCs w:val="22"/>
        </w:rPr>
        <w:lastRenderedPageBreak/>
        <w:t>di atas terjadi antara lain akibat intelektualitas yang tidak didampingi dengan karakter dan kepemimpinan yang baik.</w:t>
      </w:r>
      <w:r w:rsidRPr="001B7D06">
        <w:rPr>
          <w:rFonts w:ascii="Segoe UI" w:hAnsi="Segoe UI" w:cs="Segoe UI"/>
          <w:sz w:val="22"/>
          <w:szCs w:val="22"/>
        </w:rPr>
        <w:t xml:space="preserve"> </w:t>
      </w:r>
      <w:r w:rsidRPr="001B7D06">
        <w:rPr>
          <w:rFonts w:ascii="Segoe UI" w:hAnsi="Segoe UI" w:cs="Segoe UI"/>
          <w:sz w:val="22"/>
          <w:szCs w:val="22"/>
        </w:rPr>
        <w:t xml:space="preserve">OSIS merupakan organisasi yang sah di lingkungan sekolah, wajib  dibentuk  setiap sekolah sebagai perpanjangan dari tangan pemerintah dalam  pembinaan generasi muda. Pada dasarnya didirikannya OSIS ialah untuk pembinaan dan pengembangan generasi muda diarahkan untuk mempersiapkan kader penerus perjuangan bangsa dan pembangunan dengan memberikan keterampilan, kepemimpinan, kesegaran jasmani, daya kreasi, patriotisme, idealisme, kepribadian dan budi pekerti luhur. Oleh karena itu pembangunan </w:t>
      </w:r>
      <w:r w:rsidRPr="001B7D06">
        <w:rPr>
          <w:rFonts w:ascii="Segoe UI" w:hAnsi="Segoe UI" w:cs="Segoe UI"/>
          <w:spacing w:val="-3"/>
          <w:sz w:val="22"/>
          <w:szCs w:val="22"/>
        </w:rPr>
        <w:t xml:space="preserve">wadah </w:t>
      </w:r>
      <w:r w:rsidRPr="001B7D06">
        <w:rPr>
          <w:rFonts w:ascii="Segoe UI" w:hAnsi="Segoe UI" w:cs="Segoe UI"/>
          <w:sz w:val="22"/>
          <w:szCs w:val="22"/>
        </w:rPr>
        <w:t xml:space="preserve">pembinaan generasi muda di lingkungan sekolah yang diterapkan melalui organisasi siswa intra sekolah (OSIS) perlu ditata secara  teratur. </w:t>
      </w:r>
      <w:sdt>
        <w:sdtPr>
          <w:rPr>
            <w:rFonts w:ascii="Segoe UI" w:hAnsi="Segoe UI" w:cs="Segoe UI"/>
            <w:sz w:val="22"/>
            <w:szCs w:val="22"/>
          </w:rPr>
          <w:id w:val="-2102787706"/>
          <w:citation/>
        </w:sdtPr>
        <w:sdtContent>
          <w:r w:rsidRPr="001B7D06">
            <w:rPr>
              <w:rFonts w:ascii="Segoe UI" w:hAnsi="Segoe UI" w:cs="Segoe UI"/>
              <w:sz w:val="22"/>
              <w:szCs w:val="22"/>
            </w:rPr>
            <w:fldChar w:fldCharType="begin"/>
          </w:r>
          <w:r w:rsidRPr="001B7D06">
            <w:rPr>
              <w:rFonts w:ascii="Segoe UI" w:hAnsi="Segoe UI" w:cs="Segoe UI"/>
              <w:sz w:val="22"/>
              <w:szCs w:val="22"/>
            </w:rPr>
            <w:instrText xml:space="preserve">CITATION Ada04 \p 32 \l 1033 </w:instrText>
          </w:r>
          <w:r w:rsidRPr="001B7D06">
            <w:rPr>
              <w:rFonts w:ascii="Segoe UI" w:hAnsi="Segoe UI" w:cs="Segoe UI"/>
              <w:sz w:val="22"/>
              <w:szCs w:val="22"/>
            </w:rPr>
            <w:fldChar w:fldCharType="separate"/>
          </w:r>
          <w:r w:rsidRPr="001B7D06">
            <w:rPr>
              <w:rFonts w:ascii="Segoe UI" w:hAnsi="Segoe UI" w:cs="Segoe UI"/>
              <w:noProof/>
              <w:sz w:val="22"/>
              <w:szCs w:val="22"/>
            </w:rPr>
            <w:t>(Adang Rukhiyat, 2004, p. 32)</w:t>
          </w:r>
          <w:r w:rsidRPr="001B7D06">
            <w:rPr>
              <w:rFonts w:ascii="Segoe UI" w:hAnsi="Segoe UI" w:cs="Segoe UI"/>
              <w:sz w:val="22"/>
              <w:szCs w:val="22"/>
            </w:rPr>
            <w:fldChar w:fldCharType="end"/>
          </w:r>
        </w:sdtContent>
      </w:sdt>
    </w:p>
    <w:p w:rsidR="001B7D06" w:rsidRPr="001B7D06" w:rsidRDefault="001B7D06" w:rsidP="001B7D06">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 xml:space="preserve">Selain itu OSIS disekolah merupakan bagian yang tidak dapat dipisahkan hubungannya dengan proses menjalankan peraturan-peraturan yang ada disekolah, OSIS merupakan sebuah wadah bagi siswa yang menjadi pengurus OSIS ataupun tidak untuk belajar, menggali, dan menerapkan suatu aturan-aturan demi keberhasilan suatu peraturan itu sendiri, OSIS banyak mengenalkan kita pada suatu nilai terpenting yaitu disiplin, disiplin merupakan hal yang luas, akan tetapi disiplin yang sering dipelajari dalam organisasi siswa intra sekolah ialah disiplin siswa baik yang menjadi pengurus atau tidak dan disiplin kerja. </w:t>
      </w:r>
    </w:p>
    <w:p w:rsidR="001B7D06" w:rsidRPr="001B7D06" w:rsidRDefault="001B7D06" w:rsidP="001B7D06">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 xml:space="preserve">Umumnya dalam jam pelajaran para peserta didik seperti mengerti bagaimana caranya berperilaku dengan baik dan benar dengan melihat contoh langsung yang ada pada diri tenaga pendidik dan dalam setiap bahasan pelajaran setidaknya setiap guru selalu menyelipkan bagaimana contoh perilaku </w:t>
      </w:r>
      <w:r w:rsidRPr="001B7D06">
        <w:rPr>
          <w:rFonts w:ascii="Segoe UI" w:hAnsi="Segoe UI" w:cs="Segoe UI"/>
          <w:sz w:val="22"/>
          <w:szCs w:val="22"/>
        </w:rPr>
        <w:t xml:space="preserve">moral yang baik serta sesuai dengan nilai dan norma yang ada di masyarakat. Upaya penerapan nilai-nilai moral di sekolah dengan konsep Civic Education dalam mata pelajaran PPKn, anak didik diharapkan memiliki kemampuan tiga kompetensi dasar, yaitu kecerdasan, keterampilan, dan karakter warga negara Indonesia. </w:t>
      </w:r>
      <w:sdt>
        <w:sdtPr>
          <w:rPr>
            <w:rFonts w:ascii="Segoe UI" w:hAnsi="Segoe UI" w:cs="Segoe UI"/>
            <w:sz w:val="22"/>
            <w:szCs w:val="22"/>
          </w:rPr>
          <w:id w:val="-1448999814"/>
          <w:citation/>
        </w:sdtPr>
        <w:sdtContent>
          <w:r w:rsidRPr="001B7D06">
            <w:rPr>
              <w:rFonts w:ascii="Segoe UI" w:hAnsi="Segoe UI" w:cs="Segoe UI"/>
              <w:sz w:val="22"/>
              <w:szCs w:val="22"/>
            </w:rPr>
            <w:fldChar w:fldCharType="begin"/>
          </w:r>
          <w:r w:rsidRPr="001B7D06">
            <w:rPr>
              <w:rFonts w:ascii="Segoe UI" w:hAnsi="Segoe UI" w:cs="Segoe UI"/>
              <w:sz w:val="22"/>
              <w:szCs w:val="22"/>
            </w:rPr>
            <w:instrText xml:space="preserve">CITATION Bed03 \p 149-157 \l 1033 </w:instrText>
          </w:r>
          <w:r w:rsidRPr="001B7D06">
            <w:rPr>
              <w:rFonts w:ascii="Segoe UI" w:hAnsi="Segoe UI" w:cs="Segoe UI"/>
              <w:sz w:val="22"/>
              <w:szCs w:val="22"/>
            </w:rPr>
            <w:fldChar w:fldCharType="separate"/>
          </w:r>
          <w:r w:rsidRPr="001B7D06">
            <w:rPr>
              <w:rFonts w:ascii="Segoe UI" w:hAnsi="Segoe UI" w:cs="Segoe UI"/>
              <w:noProof/>
              <w:sz w:val="22"/>
              <w:szCs w:val="22"/>
            </w:rPr>
            <w:t>(Bedjo, 2003, pp. 149-157)</w:t>
          </w:r>
          <w:r w:rsidRPr="001B7D06">
            <w:rPr>
              <w:rFonts w:ascii="Segoe UI" w:hAnsi="Segoe UI" w:cs="Segoe UI"/>
              <w:sz w:val="22"/>
              <w:szCs w:val="22"/>
            </w:rPr>
            <w:fldChar w:fldCharType="end"/>
          </w:r>
        </w:sdtContent>
      </w:sdt>
    </w:p>
    <w:p w:rsidR="001B7D06" w:rsidRPr="001B7D06" w:rsidRDefault="001B7D06" w:rsidP="001B7D06">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 xml:space="preserve">Disekolah, biasanya hal tersebut tercermin pada diri anggota OSIS. OSIS (Organisasi Siswa Intra Sekolah) sendiri merupakan sebuah organisasi peserta didik untuk menyalurkan apa saja hal yang ada didalam pikiran mereka. Segala hal yang positif dapat terwujud dari organisasi yang dapat membentuk karakter para anggotanya, mulai dari leadership, disiplin, kerjasama dan lain sebagainya. Para anggota OSIS terlebih para pengurus inti biasanya memiliki karakter yang sesuai dengan apa yang telah disampaikan oleh guru di dalam kelas. Namun, ada saja karakter pengurus OSIS yang malah berkarakter tidak sesui dengan nilai-nilai yang ada, mereka yang seharusnya menjadi contoh bagi para peserta didik yang lain justru melanggar peraturan di sekolah. </w:t>
      </w:r>
    </w:p>
    <w:p w:rsidR="001B7D06" w:rsidRPr="001B7D06" w:rsidRDefault="001B7D06" w:rsidP="001B7D06">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 xml:space="preserve">Apabila melihat citra para pengurus OSIS yang (seharusnya) baik serta bertindak memikirkan apa dampak yang akan mereka lakukan, penelitian ini bermaksud untuk mengkaji apakah benar OSIS memiliki peran dalam membentuk karakter pengurusnya. Karena setiap pengurus OSIS pasti menjadi teladan atau contoh bagi para peserta didik yang lainnya. </w:t>
      </w:r>
    </w:p>
    <w:p w:rsidR="001B7D06" w:rsidRPr="0005416F" w:rsidRDefault="001B7D06" w:rsidP="0005416F">
      <w:pPr>
        <w:pStyle w:val="BodyText"/>
        <w:spacing w:before="240"/>
        <w:ind w:right="81" w:firstLine="576"/>
        <w:jc w:val="both"/>
        <w:rPr>
          <w:rFonts w:ascii="Segoe UI" w:hAnsi="Segoe UI" w:cs="Segoe UI"/>
          <w:sz w:val="22"/>
          <w:szCs w:val="22"/>
        </w:rPr>
      </w:pPr>
      <w:r w:rsidRPr="001B7D06">
        <w:rPr>
          <w:rFonts w:ascii="Segoe UI" w:hAnsi="Segoe UI" w:cs="Segoe UI"/>
          <w:sz w:val="22"/>
          <w:szCs w:val="22"/>
        </w:rPr>
        <w:t>Seperti di salah satu sekolah menengah pertama di daerah Jakarta Timur ini pengurus OSIS di harapkan mampu menjalankan sebuah kegiatan di sekolah dengan baik dan sesuai dengan waktu yang disediakan. Yang mana sem</w:t>
      </w:r>
      <w:r w:rsidRPr="0005416F">
        <w:rPr>
          <w:rFonts w:ascii="Segoe UI" w:hAnsi="Segoe UI" w:cs="Segoe UI"/>
          <w:sz w:val="22"/>
          <w:szCs w:val="22"/>
        </w:rPr>
        <w:t xml:space="preserve">ua itu harus di dasarkan oleh </w:t>
      </w:r>
      <w:r w:rsidRPr="0005416F">
        <w:rPr>
          <w:rFonts w:ascii="Segoe UI" w:hAnsi="Segoe UI" w:cs="Segoe UI"/>
          <w:sz w:val="22"/>
          <w:szCs w:val="22"/>
        </w:rPr>
        <w:lastRenderedPageBreak/>
        <w:t xml:space="preserve">kerjasama tim yang baik. OSIS dalam hal ini dituntut untuk memberikan contoh atau teladan kepada teman-temannya yang bukan OSIS untuk mempunyai sikap dan perilaku yang tepat waktu (disiplin waktu), disiplin aturan, disiplin pakaian dan lain sebagainya. Karakter tersebut harus benar-benar tertanam didalam jiwa dan raga semua pengurus OSIS dan wajib untuk di terapkan dalam setiap aktivitas kegiatan sekolah maupun OSIS. Yang mana nantinya akan di contoh juga oleh siswa-siswi yang </w:t>
      </w:r>
      <w:r w:rsidRPr="0005416F">
        <w:rPr>
          <w:rFonts w:ascii="Segoe UI" w:hAnsi="Segoe UI" w:cs="Segoe UI"/>
          <w:sz w:val="22"/>
          <w:szCs w:val="22"/>
        </w:rPr>
        <w:t xml:space="preserve">lain yang bukan pengurus OSIS. </w:t>
      </w:r>
      <w:r w:rsidRPr="0005416F">
        <w:rPr>
          <w:rFonts w:ascii="Segoe UI" w:hAnsi="Segoe UI" w:cs="Segoe UI"/>
          <w:sz w:val="22"/>
          <w:szCs w:val="22"/>
        </w:rPr>
        <w:t xml:space="preserve">Berdasarkan permasalahan tersebut, peneliti tertarik untuk mengetahui lebih jauh tentang hubungan aktivitas OSIS dengan karakter disiplin pengurus. Hal ini yang menjadi latar belakang mengapa, alasan dari masalah “OSIS dan Disiplin” ditingkat organisasi sekolah menengah pertama untuk dijadikan kajian. Harapannya bahwa hasil penelitian ini dapat mendeskripsikan berbagai pendekatan teoritis yang pernah di kemukakan sebagai alternatif untuk memahami realitas hubungan Aktivitas OSIS dengan karakter disiplin pengurus OSIS.  </w:t>
      </w:r>
    </w:p>
    <w:p w:rsidR="001B7D06" w:rsidRPr="0005416F" w:rsidRDefault="001B7D06" w:rsidP="0005416F">
      <w:pPr>
        <w:spacing w:before="240"/>
        <w:ind w:firstLine="576"/>
        <w:jc w:val="both"/>
        <w:rPr>
          <w:rFonts w:ascii="Segoe UI" w:hAnsi="Segoe UI" w:cs="Segoe UI"/>
          <w:sz w:val="22"/>
          <w:szCs w:val="22"/>
        </w:rPr>
      </w:pPr>
      <w:r w:rsidRPr="0005416F">
        <w:rPr>
          <w:rFonts w:ascii="Segoe UI" w:hAnsi="Segoe UI" w:cs="Segoe UI"/>
          <w:sz w:val="22"/>
          <w:szCs w:val="22"/>
        </w:rPr>
        <w:t>Berdasarkan uraian yang telah dikemukakan di atas, maka menarik bagi penulis untuk meneliti mengenai “HUBUNGAN AKTIVITAS OSIS DENGAN  KARAKTER DISIPLIN PENGURUS di SMP N 92 JAKARTA”.</w:t>
      </w:r>
    </w:p>
    <w:p w:rsidR="001B7D06" w:rsidRPr="0005416F" w:rsidRDefault="001B7D06" w:rsidP="0005416F">
      <w:pPr>
        <w:pStyle w:val="Heading1"/>
        <w:spacing w:after="60"/>
        <w:rPr>
          <w:rFonts w:ascii="Segoe UI" w:hAnsi="Segoe UI" w:cs="Segoe UI"/>
          <w:b w:val="0"/>
          <w:i w:val="0"/>
          <w:sz w:val="22"/>
          <w:szCs w:val="22"/>
        </w:rPr>
      </w:pPr>
    </w:p>
    <w:p w:rsidR="003A660A" w:rsidRPr="0005416F" w:rsidRDefault="00596958" w:rsidP="0005416F">
      <w:pPr>
        <w:pStyle w:val="Heading1"/>
        <w:numPr>
          <w:ilvl w:val="0"/>
          <w:numId w:val="1"/>
        </w:numPr>
        <w:spacing w:after="60"/>
        <w:rPr>
          <w:rFonts w:ascii="Segoe UI" w:eastAsia="Quattrocento Sans" w:hAnsi="Segoe UI" w:cs="Segoe UI"/>
          <w:i w:val="0"/>
          <w:sz w:val="22"/>
          <w:szCs w:val="22"/>
        </w:rPr>
      </w:pPr>
      <w:r w:rsidRPr="0005416F">
        <w:rPr>
          <w:rFonts w:ascii="Segoe UI" w:eastAsia="Quattrocento Sans" w:hAnsi="Segoe UI" w:cs="Segoe UI"/>
          <w:i w:val="0"/>
          <w:sz w:val="22"/>
          <w:szCs w:val="22"/>
        </w:rPr>
        <w:t>METODE PENELITIAN</w:t>
      </w:r>
    </w:p>
    <w:p w:rsidR="001B7D06" w:rsidRPr="0005416F" w:rsidRDefault="001B7D06" w:rsidP="0005416F">
      <w:pPr>
        <w:spacing w:after="240"/>
        <w:ind w:firstLine="360"/>
        <w:jc w:val="both"/>
        <w:rPr>
          <w:rFonts w:ascii="Segoe UI" w:hAnsi="Segoe UI" w:cs="Segoe UI"/>
          <w:sz w:val="22"/>
          <w:szCs w:val="22"/>
        </w:rPr>
      </w:pPr>
      <w:r w:rsidRPr="0005416F">
        <w:rPr>
          <w:rFonts w:ascii="Segoe UI" w:hAnsi="Segoe UI" w:cs="Segoe UI"/>
          <w:sz w:val="22"/>
          <w:szCs w:val="22"/>
        </w:rPr>
        <w:t>Penelitian ini bermaksud untuk mendapatkan atau memperoleh informasi dan data data empiris mengenai pengaruh aktivitas osis dengan karakter disiplin para pengurusnya yang tergabung dalam OSIS SMPN 92 Jakarta periode 2019-2020.</w:t>
      </w:r>
    </w:p>
    <w:p w:rsidR="001B7D06" w:rsidRPr="0005416F" w:rsidRDefault="001B7D06" w:rsidP="0005416F">
      <w:pPr>
        <w:spacing w:before="240"/>
        <w:ind w:firstLine="576"/>
        <w:jc w:val="both"/>
        <w:rPr>
          <w:rFonts w:ascii="Segoe UI" w:hAnsi="Segoe UI" w:cs="Segoe UI"/>
          <w:sz w:val="22"/>
          <w:szCs w:val="22"/>
        </w:rPr>
      </w:pPr>
      <w:r w:rsidRPr="0005416F">
        <w:rPr>
          <w:rFonts w:ascii="Segoe UI" w:hAnsi="Segoe UI" w:cs="Segoe UI"/>
          <w:sz w:val="22"/>
          <w:szCs w:val="22"/>
        </w:rPr>
        <w:t xml:space="preserve">Metode penelitian yang digunakan dalam penelitian ini ialah metode korelasi. Penelitian korelasi ialah penelitian yang </w:t>
      </w:r>
      <w:r w:rsidRPr="0005416F">
        <w:rPr>
          <w:rFonts w:ascii="Segoe UI" w:hAnsi="Segoe UI" w:cs="Segoe UI"/>
          <w:sz w:val="22"/>
          <w:szCs w:val="22"/>
        </w:rPr>
        <w:t>bertujuan mendeskripsikan suatu gejala antar variabel. Menurut Suharsimi Arikunto penelitian korelasi bertujuan untuk menemukan ada tidaknya hubungan antara dua atau beberapa variabel, dan apabila ada, seberapa eranya hubungan tersebut, serta berarti atau tidaknya hubungan itu.</w:t>
      </w:r>
      <w:sdt>
        <w:sdtPr>
          <w:rPr>
            <w:rFonts w:ascii="Segoe UI" w:hAnsi="Segoe UI" w:cs="Segoe UI"/>
            <w:sz w:val="22"/>
            <w:szCs w:val="22"/>
          </w:rPr>
          <w:id w:val="385846756"/>
          <w:citation/>
        </w:sdtPr>
        <w:sdtContent>
          <w:r w:rsidRPr="0005416F">
            <w:rPr>
              <w:rFonts w:ascii="Segoe UI" w:hAnsi="Segoe UI" w:cs="Segoe UI"/>
              <w:sz w:val="22"/>
              <w:szCs w:val="22"/>
            </w:rPr>
            <w:fldChar w:fldCharType="begin"/>
          </w:r>
          <w:r w:rsidRPr="0005416F">
            <w:rPr>
              <w:rFonts w:ascii="Segoe UI" w:hAnsi="Segoe UI" w:cs="Segoe UI"/>
              <w:sz w:val="22"/>
              <w:szCs w:val="22"/>
            </w:rPr>
            <w:instrText xml:space="preserve">CITATION Suh02 \p 239 \l 1033 </w:instrText>
          </w:r>
          <w:r w:rsidRPr="0005416F">
            <w:rPr>
              <w:rFonts w:ascii="Segoe UI" w:hAnsi="Segoe UI" w:cs="Segoe UI"/>
              <w:sz w:val="22"/>
              <w:szCs w:val="22"/>
            </w:rPr>
            <w:fldChar w:fldCharType="separate"/>
          </w:r>
          <w:r w:rsidRPr="0005416F">
            <w:rPr>
              <w:rFonts w:ascii="Segoe UI" w:hAnsi="Segoe UI" w:cs="Segoe UI"/>
              <w:noProof/>
              <w:sz w:val="22"/>
              <w:szCs w:val="22"/>
            </w:rPr>
            <w:t xml:space="preserve"> (Arikunto, 2002, p. 239)</w:t>
          </w:r>
          <w:r w:rsidRPr="0005416F">
            <w:rPr>
              <w:rFonts w:ascii="Segoe UI" w:hAnsi="Segoe UI" w:cs="Segoe UI"/>
              <w:sz w:val="22"/>
              <w:szCs w:val="22"/>
            </w:rPr>
            <w:fldChar w:fldCharType="end"/>
          </w:r>
        </w:sdtContent>
      </w:sdt>
      <w:r w:rsidRPr="0005416F">
        <w:rPr>
          <w:rFonts w:ascii="Segoe UI" w:hAnsi="Segoe UI" w:cs="Segoe UI"/>
          <w:sz w:val="22"/>
          <w:szCs w:val="22"/>
        </w:rPr>
        <w:t>. Jadi, penelitian ini akan membuktikan ada tidaknya hubungan antara variabel bebas yaitu aktivitas OSIS (variabel X) dengan variabel terikat yaitu karakter disiplin pengurus (variabel Y).</w:t>
      </w:r>
    </w:p>
    <w:p w:rsidR="0005416F" w:rsidRPr="0005416F" w:rsidRDefault="0005416F" w:rsidP="0005416F">
      <w:pPr>
        <w:spacing w:before="240"/>
        <w:ind w:left="90" w:firstLine="360"/>
        <w:jc w:val="both"/>
        <w:rPr>
          <w:rFonts w:ascii="Segoe UI" w:hAnsi="Segoe UI" w:cs="Segoe UI"/>
          <w:sz w:val="22"/>
          <w:szCs w:val="22"/>
        </w:rPr>
      </w:pPr>
      <w:r w:rsidRPr="0005416F">
        <w:rPr>
          <w:rFonts w:ascii="Segoe UI" w:hAnsi="Segoe UI" w:cs="Segoe UI"/>
          <w:sz w:val="22"/>
          <w:szCs w:val="22"/>
        </w:rPr>
        <w:t xml:space="preserve">Polpulasi dalam penelitian ini adalah seluruh siswa yang menjadi pengurus OSIS di SMP N 92 Jakarta. Menurut Sugiono Populasi adalah wilayah generalisasi yang terdiri atas : objek/subyek yang mempunyai kualitas dan karakteristik tertentu yang ditetapkan oleh peneliti untuk dipelajari dan kemudian ditarik kesimpulannya. </w:t>
      </w:r>
    </w:p>
    <w:p w:rsidR="0005416F" w:rsidRPr="0005416F" w:rsidRDefault="0005416F" w:rsidP="0005416F">
      <w:pPr>
        <w:pStyle w:val="ListParagraph"/>
        <w:numPr>
          <w:ilvl w:val="0"/>
          <w:numId w:val="2"/>
        </w:numPr>
        <w:spacing w:before="240" w:line="240" w:lineRule="auto"/>
        <w:ind w:left="630" w:hanging="180"/>
        <w:jc w:val="both"/>
        <w:rPr>
          <w:rFonts w:ascii="Segoe UI" w:hAnsi="Segoe UI" w:cs="Segoe UI"/>
        </w:rPr>
      </w:pPr>
      <w:r w:rsidRPr="0005416F">
        <w:rPr>
          <w:rFonts w:ascii="Segoe UI" w:hAnsi="Segoe UI" w:cs="Segoe UI"/>
        </w:rPr>
        <w:t>Teknik Pengumpulan Data</w:t>
      </w:r>
    </w:p>
    <w:p w:rsidR="0005416F" w:rsidRPr="0005416F" w:rsidRDefault="0005416F" w:rsidP="0005416F">
      <w:pPr>
        <w:spacing w:before="240"/>
        <w:ind w:left="450" w:firstLine="270"/>
        <w:jc w:val="both"/>
        <w:rPr>
          <w:rFonts w:ascii="Segoe UI" w:hAnsi="Segoe UI" w:cs="Segoe UI"/>
          <w:sz w:val="22"/>
          <w:szCs w:val="22"/>
        </w:rPr>
      </w:pPr>
      <w:r w:rsidRPr="0005416F">
        <w:rPr>
          <w:rFonts w:ascii="Segoe UI" w:hAnsi="Segoe UI" w:cs="Segoe UI"/>
          <w:sz w:val="22"/>
          <w:szCs w:val="22"/>
        </w:rPr>
        <w:t xml:space="preserve">Dalam penelitian ini teknik pengumpulan datanya dengan menggunakan angket dengan mengajukan pertanyaan dalam bentuk tes. Tujuannya untuk mengetahui Hubungan Aktivitas OSIS dengan Karakter Disiplin di SMPN 92 Jakarta.  </w:t>
      </w:r>
    </w:p>
    <w:p w:rsidR="0005416F" w:rsidRPr="0005416F" w:rsidRDefault="0005416F" w:rsidP="0005416F">
      <w:pPr>
        <w:pStyle w:val="ListParagraph"/>
        <w:numPr>
          <w:ilvl w:val="0"/>
          <w:numId w:val="2"/>
        </w:numPr>
        <w:spacing w:before="240" w:line="240" w:lineRule="auto"/>
        <w:jc w:val="both"/>
        <w:rPr>
          <w:rFonts w:ascii="Segoe UI" w:hAnsi="Segoe UI" w:cs="Segoe UI"/>
        </w:rPr>
      </w:pPr>
      <w:r w:rsidRPr="0005416F">
        <w:rPr>
          <w:rFonts w:ascii="Segoe UI" w:hAnsi="Segoe UI" w:cs="Segoe UI"/>
        </w:rPr>
        <w:t xml:space="preserve">Instrument Penelitian </w:t>
      </w:r>
    </w:p>
    <w:p w:rsidR="0005416F" w:rsidRPr="0005416F" w:rsidRDefault="0005416F" w:rsidP="0005416F">
      <w:pPr>
        <w:pStyle w:val="ListParagraph"/>
        <w:spacing w:before="240" w:line="240" w:lineRule="auto"/>
        <w:ind w:left="936"/>
        <w:jc w:val="both"/>
        <w:rPr>
          <w:rFonts w:ascii="Segoe UI" w:hAnsi="Segoe UI" w:cs="Segoe UI"/>
        </w:rPr>
      </w:pPr>
      <w:r w:rsidRPr="0005416F">
        <w:rPr>
          <w:rFonts w:ascii="Segoe UI" w:hAnsi="Segoe UI" w:cs="Segoe UI"/>
        </w:rPr>
        <w:t>Untuk mendapatkan data yang diperlukan dalam penelitian ini, maka terlebih dahulu menentukan variabelnya yang akan diteliti. Variable penelitiannya sebagai berikut :</w:t>
      </w:r>
    </w:p>
    <w:p w:rsidR="0005416F" w:rsidRPr="0005416F" w:rsidRDefault="0005416F" w:rsidP="0005416F">
      <w:pPr>
        <w:pStyle w:val="ListParagraph"/>
        <w:numPr>
          <w:ilvl w:val="1"/>
          <w:numId w:val="3"/>
        </w:numPr>
        <w:spacing w:before="240" w:line="240" w:lineRule="auto"/>
        <w:jc w:val="both"/>
        <w:rPr>
          <w:rFonts w:ascii="Segoe UI" w:hAnsi="Segoe UI" w:cs="Segoe UI"/>
        </w:rPr>
      </w:pPr>
      <w:r w:rsidRPr="0005416F">
        <w:rPr>
          <w:rFonts w:ascii="Segoe UI" w:hAnsi="Segoe UI" w:cs="Segoe UI"/>
        </w:rPr>
        <w:t>Instrumen Aktivitas Osis</w:t>
      </w:r>
    </w:p>
    <w:p w:rsidR="0005416F" w:rsidRPr="004254C3" w:rsidRDefault="0005416F" w:rsidP="004254C3">
      <w:pPr>
        <w:pStyle w:val="ListParagraph"/>
        <w:spacing w:before="240" w:line="240" w:lineRule="auto"/>
        <w:ind w:left="1440"/>
        <w:jc w:val="both"/>
        <w:rPr>
          <w:rFonts w:ascii="Segoe UI" w:hAnsi="Segoe UI" w:cs="Segoe UI"/>
        </w:rPr>
      </w:pPr>
      <w:r w:rsidRPr="0005416F">
        <w:rPr>
          <w:rFonts w:ascii="Segoe UI" w:hAnsi="Segoe UI" w:cs="Segoe UI"/>
        </w:rPr>
        <w:t xml:space="preserve">Instrument ini dibuat </w:t>
      </w:r>
      <w:r w:rsidRPr="004254C3">
        <w:rPr>
          <w:rFonts w:ascii="Segoe UI" w:hAnsi="Segoe UI" w:cs="Segoe UI"/>
        </w:rPr>
        <w:t xml:space="preserve">dengan tujuan untuk mengukur tingkat aktivitas pengurus OSIS dalam berorganisasi. </w:t>
      </w:r>
    </w:p>
    <w:p w:rsidR="0005416F" w:rsidRPr="004254C3" w:rsidRDefault="0005416F" w:rsidP="004254C3">
      <w:pPr>
        <w:spacing w:before="240"/>
        <w:ind w:firstLine="576"/>
        <w:jc w:val="both"/>
        <w:rPr>
          <w:rFonts w:ascii="Segoe UI" w:hAnsi="Segoe UI" w:cs="Segoe UI"/>
          <w:sz w:val="22"/>
          <w:szCs w:val="22"/>
        </w:rPr>
      </w:pPr>
    </w:p>
    <w:p w:rsidR="0005416F" w:rsidRPr="004254C3" w:rsidRDefault="0005416F" w:rsidP="004254C3">
      <w:pPr>
        <w:pStyle w:val="ListParagraph"/>
        <w:numPr>
          <w:ilvl w:val="0"/>
          <w:numId w:val="2"/>
        </w:numPr>
        <w:spacing w:before="240" w:line="240" w:lineRule="auto"/>
        <w:jc w:val="both"/>
        <w:rPr>
          <w:rFonts w:ascii="Segoe UI" w:hAnsi="Segoe UI" w:cs="Segoe UI"/>
        </w:rPr>
      </w:pPr>
      <w:r w:rsidRPr="004254C3">
        <w:rPr>
          <w:rFonts w:ascii="Segoe UI" w:hAnsi="Segoe UI" w:cs="Segoe UI"/>
        </w:rPr>
        <w:t>Validitas Instrument</w:t>
      </w:r>
    </w:p>
    <w:p w:rsidR="001B7D06" w:rsidRPr="004254C3" w:rsidRDefault="0005416F" w:rsidP="004254C3">
      <w:pPr>
        <w:spacing w:before="240"/>
        <w:ind w:left="576" w:firstLine="414"/>
        <w:jc w:val="both"/>
        <w:rPr>
          <w:rFonts w:ascii="Segoe UI" w:hAnsi="Segoe UI" w:cs="Segoe UI"/>
          <w:sz w:val="22"/>
          <w:szCs w:val="22"/>
        </w:rPr>
      </w:pPr>
      <w:r w:rsidRPr="004254C3">
        <w:rPr>
          <w:rFonts w:ascii="Segoe UI" w:hAnsi="Segoe UI" w:cs="Segoe UI"/>
          <w:sz w:val="22"/>
          <w:szCs w:val="22"/>
        </w:rPr>
        <w:t xml:space="preserve">Validitas adalah suatu ukuran  yang menunjukan tingkatan-tingkatan kevalidan atau kesahihan suatu instrumen. Suatu instrument akan dikatakan valid apabila instrument itu mampu mengukur apa yang diinginkan secara tepat, artinya dapat mengungkapkan data dari variable yang diteliti secara tepat. </w:t>
      </w:r>
      <w:sdt>
        <w:sdtPr>
          <w:rPr>
            <w:rFonts w:ascii="Segoe UI" w:hAnsi="Segoe UI" w:cs="Segoe UI"/>
            <w:sz w:val="22"/>
            <w:szCs w:val="22"/>
          </w:rPr>
          <w:id w:val="979971900"/>
          <w:citation/>
        </w:sdtPr>
        <w:sdtContent>
          <w:r w:rsidRPr="004254C3">
            <w:rPr>
              <w:rFonts w:ascii="Segoe UI" w:hAnsi="Segoe UI" w:cs="Segoe UI"/>
              <w:sz w:val="22"/>
              <w:szCs w:val="22"/>
            </w:rPr>
            <w:fldChar w:fldCharType="begin"/>
          </w:r>
          <w:r w:rsidRPr="004254C3">
            <w:rPr>
              <w:rFonts w:ascii="Segoe UI" w:hAnsi="Segoe UI" w:cs="Segoe UI"/>
              <w:sz w:val="22"/>
              <w:szCs w:val="22"/>
            </w:rPr>
            <w:instrText xml:space="preserve">CITATION Nur03 \p 336 \l 1033 </w:instrText>
          </w:r>
          <w:r w:rsidRPr="004254C3">
            <w:rPr>
              <w:rFonts w:ascii="Segoe UI" w:hAnsi="Segoe UI" w:cs="Segoe UI"/>
              <w:sz w:val="22"/>
              <w:szCs w:val="22"/>
            </w:rPr>
            <w:fldChar w:fldCharType="separate"/>
          </w:r>
          <w:r w:rsidRPr="004254C3">
            <w:rPr>
              <w:rFonts w:ascii="Segoe UI" w:hAnsi="Segoe UI" w:cs="Segoe UI"/>
              <w:noProof/>
              <w:sz w:val="22"/>
              <w:szCs w:val="22"/>
            </w:rPr>
            <w:t>(Burhan, 2003, p. 336)</w:t>
          </w:r>
          <w:r w:rsidRPr="004254C3">
            <w:rPr>
              <w:rFonts w:ascii="Segoe UI" w:hAnsi="Segoe UI" w:cs="Segoe UI"/>
              <w:sz w:val="22"/>
              <w:szCs w:val="22"/>
            </w:rPr>
            <w:fldChar w:fldCharType="end"/>
          </w:r>
        </w:sdtContent>
      </w:sdt>
      <w:r w:rsidRPr="004254C3">
        <w:rPr>
          <w:rFonts w:ascii="Segoe UI" w:hAnsi="Segoe UI" w:cs="Segoe UI"/>
          <w:sz w:val="22"/>
          <w:szCs w:val="22"/>
        </w:rPr>
        <w:t>. Suatu instrument yang valid atau shahi mempunyai validitas tinggi, sebaliknya yang kuat yang kurang valid berarti memiliki validitas rendah.</w:t>
      </w:r>
    </w:p>
    <w:p w:rsidR="0005416F" w:rsidRPr="004254C3" w:rsidRDefault="0005416F" w:rsidP="004254C3">
      <w:pPr>
        <w:pStyle w:val="ListParagraph"/>
        <w:numPr>
          <w:ilvl w:val="0"/>
          <w:numId w:val="2"/>
        </w:numPr>
        <w:spacing w:before="240" w:line="240" w:lineRule="auto"/>
        <w:jc w:val="both"/>
        <w:rPr>
          <w:rFonts w:ascii="Segoe UI" w:eastAsiaTheme="minorEastAsia" w:hAnsi="Segoe UI" w:cs="Segoe UI"/>
        </w:rPr>
      </w:pPr>
      <w:r w:rsidRPr="004254C3">
        <w:rPr>
          <w:rFonts w:ascii="Segoe UI" w:eastAsiaTheme="minorEastAsia" w:hAnsi="Segoe UI" w:cs="Segoe UI"/>
        </w:rPr>
        <w:t>Realiabilitas Instrumen</w:t>
      </w:r>
    </w:p>
    <w:p w:rsidR="0005416F" w:rsidRPr="004254C3" w:rsidRDefault="0005416F" w:rsidP="004254C3">
      <w:pPr>
        <w:spacing w:before="240"/>
        <w:ind w:left="576" w:firstLine="144"/>
        <w:jc w:val="both"/>
        <w:rPr>
          <w:rFonts w:ascii="Segoe UI" w:eastAsiaTheme="minorEastAsia" w:hAnsi="Segoe UI" w:cs="Segoe UI"/>
          <w:sz w:val="22"/>
          <w:szCs w:val="22"/>
        </w:rPr>
      </w:pPr>
      <w:r w:rsidRPr="004254C3">
        <w:rPr>
          <w:rFonts w:ascii="Segoe UI" w:eastAsiaTheme="minorEastAsia" w:hAnsi="Segoe UI" w:cs="Segoe UI"/>
          <w:sz w:val="22"/>
          <w:szCs w:val="22"/>
        </w:rPr>
        <w:t xml:space="preserve">Realiabilitas suatu alat pengukur adalah derajat keanjengan atau ketetapan alat tersebut dalam mengukur apa saja yang dikukurnya. </w:t>
      </w:r>
    </w:p>
    <w:p w:rsidR="0005416F" w:rsidRPr="004254C3" w:rsidRDefault="0005416F" w:rsidP="004254C3">
      <w:pPr>
        <w:spacing w:before="240"/>
        <w:ind w:left="576" w:firstLine="144"/>
        <w:jc w:val="both"/>
        <w:rPr>
          <w:rFonts w:ascii="Segoe UI" w:eastAsiaTheme="minorEastAsia" w:hAnsi="Segoe UI" w:cs="Segoe UI"/>
          <w:sz w:val="22"/>
          <w:szCs w:val="22"/>
        </w:rPr>
      </w:pPr>
    </w:p>
    <w:p w:rsidR="003A660A" w:rsidRPr="004254C3" w:rsidRDefault="00596958" w:rsidP="004254C3">
      <w:pPr>
        <w:pStyle w:val="Heading1"/>
        <w:numPr>
          <w:ilvl w:val="0"/>
          <w:numId w:val="1"/>
        </w:numPr>
        <w:spacing w:after="60"/>
        <w:ind w:left="270" w:hanging="270"/>
        <w:rPr>
          <w:rFonts w:ascii="Segoe UI" w:eastAsia="Quattrocento Sans" w:hAnsi="Segoe UI" w:cs="Segoe UI"/>
          <w:i w:val="0"/>
          <w:sz w:val="22"/>
          <w:szCs w:val="22"/>
        </w:rPr>
      </w:pPr>
      <w:r w:rsidRPr="004254C3">
        <w:rPr>
          <w:rFonts w:ascii="Segoe UI" w:eastAsia="Quattrocento Sans" w:hAnsi="Segoe UI" w:cs="Segoe UI"/>
          <w:i w:val="0"/>
          <w:sz w:val="22"/>
          <w:szCs w:val="22"/>
        </w:rPr>
        <w:t>PEMBAHASAN</w:t>
      </w:r>
    </w:p>
    <w:p w:rsidR="004254C3" w:rsidRPr="004254C3" w:rsidRDefault="004254C3" w:rsidP="004254C3">
      <w:pPr>
        <w:spacing w:before="240"/>
        <w:ind w:firstLine="270"/>
        <w:jc w:val="both"/>
        <w:rPr>
          <w:rFonts w:ascii="Segoe UI" w:hAnsi="Segoe UI" w:cs="Segoe UI"/>
          <w:sz w:val="22"/>
          <w:szCs w:val="22"/>
        </w:rPr>
      </w:pPr>
      <w:r w:rsidRPr="004254C3">
        <w:rPr>
          <w:rFonts w:ascii="Segoe UI" w:hAnsi="Segoe UI" w:cs="Segoe UI"/>
          <w:sz w:val="22"/>
          <w:szCs w:val="22"/>
        </w:rPr>
        <w:t>Data aktivitas OSIS (variabel X) diperoleh melalui pengisian instrument penelitian berupa skala likert oleh 30 orang responden. Dengan modus 122, median sebesar 118, dan mean 118,5 serta simpangan baku 12,78.</w:t>
      </w:r>
      <w:r w:rsidRPr="004254C3">
        <w:rPr>
          <w:rFonts w:ascii="Segoe UI" w:hAnsi="Segoe UI" w:cs="Segoe UI"/>
          <w:sz w:val="22"/>
          <w:szCs w:val="22"/>
        </w:rPr>
        <w:t xml:space="preserve"> </w:t>
      </w:r>
      <w:r w:rsidRPr="004254C3">
        <w:rPr>
          <w:rFonts w:ascii="Segoe UI" w:hAnsi="Segoe UI" w:cs="Segoe UI"/>
          <w:sz w:val="22"/>
          <w:szCs w:val="22"/>
        </w:rPr>
        <w:t>Data yang dikumpulkan menghasilkan distribusi frekuensi data aktivitas OSIS dapat dilihat dibawah ini. Dimana rentang skor adalah 45, kelas interval 6 dan panjang kelas 6</w:t>
      </w:r>
      <w:r w:rsidRPr="004254C3">
        <w:rPr>
          <w:rFonts w:ascii="Segoe UI" w:hAnsi="Segoe UI" w:cs="Segoe UI"/>
          <w:sz w:val="22"/>
          <w:szCs w:val="22"/>
        </w:rPr>
        <w:t>.</w:t>
      </w:r>
    </w:p>
    <w:p w:rsidR="004254C3" w:rsidRPr="004254C3" w:rsidRDefault="004254C3" w:rsidP="004254C3">
      <w:pPr>
        <w:spacing w:before="240"/>
        <w:ind w:firstLine="270"/>
        <w:jc w:val="both"/>
        <w:rPr>
          <w:rFonts w:ascii="Segoe UI" w:hAnsi="Segoe UI" w:cs="Segoe UI"/>
          <w:sz w:val="22"/>
          <w:szCs w:val="22"/>
        </w:rPr>
      </w:pPr>
      <w:r w:rsidRPr="004254C3">
        <w:rPr>
          <w:rFonts w:ascii="Segoe UI" w:hAnsi="Segoe UI" w:cs="Segoe UI"/>
          <w:sz w:val="22"/>
          <w:szCs w:val="22"/>
        </w:rPr>
        <w:t>Data karakter disiplin dalam aktivitas OSIS (Variabel Y) diperoleh melalui pengisian instrument penelitian berupa skala likert oleh 30 responden dengan modus 89, median 99,5, mean 99,1 dan simpangan baku 10,85.</w:t>
      </w:r>
      <w:r w:rsidRPr="004254C3">
        <w:rPr>
          <w:rFonts w:ascii="Segoe UI" w:hAnsi="Segoe UI" w:cs="Segoe UI"/>
          <w:sz w:val="22"/>
          <w:szCs w:val="22"/>
        </w:rPr>
        <w:t xml:space="preserve"> </w:t>
      </w:r>
      <w:r w:rsidRPr="004254C3">
        <w:rPr>
          <w:rFonts w:ascii="Segoe UI" w:hAnsi="Segoe UI" w:cs="Segoe UI"/>
          <w:sz w:val="22"/>
          <w:szCs w:val="22"/>
        </w:rPr>
        <w:t xml:space="preserve">Distribusi frekunsi data karakter disiplin pengurus dalam aktivitas OSIS (Variabel Y) dapat dilihat </w:t>
      </w:r>
      <w:r w:rsidRPr="004254C3">
        <w:rPr>
          <w:rFonts w:ascii="Segoe UI" w:hAnsi="Segoe UI" w:cs="Segoe UI"/>
          <w:sz w:val="22"/>
          <w:szCs w:val="22"/>
        </w:rPr>
        <w:t>pada tabel dibawah ini. Rentang skor 40, kelas interval 6, dan panjang kelas 7.</w:t>
      </w:r>
      <w:r w:rsidRPr="004254C3">
        <w:rPr>
          <w:rFonts w:ascii="Segoe UI" w:hAnsi="Segoe UI" w:cs="Segoe UI"/>
          <w:sz w:val="22"/>
          <w:szCs w:val="22"/>
        </w:rPr>
        <w:t xml:space="preserve"> </w:t>
      </w:r>
    </w:p>
    <w:p w:rsidR="004254C3" w:rsidRPr="004254C3" w:rsidRDefault="004254C3" w:rsidP="004254C3">
      <w:pPr>
        <w:pStyle w:val="Heading3"/>
        <w:numPr>
          <w:ilvl w:val="0"/>
          <w:numId w:val="5"/>
        </w:numPr>
        <w:tabs>
          <w:tab w:val="left" w:pos="450"/>
        </w:tabs>
        <w:spacing w:before="240"/>
        <w:jc w:val="both"/>
        <w:rPr>
          <w:rFonts w:ascii="Segoe UI" w:hAnsi="Segoe UI" w:cs="Segoe UI"/>
          <w:color w:val="auto"/>
          <w:sz w:val="22"/>
          <w:szCs w:val="22"/>
        </w:rPr>
      </w:pPr>
      <w:bookmarkStart w:id="2" w:name="_Toc9257729"/>
      <w:bookmarkStart w:id="3" w:name="_Toc14389135"/>
      <w:r w:rsidRPr="004254C3">
        <w:rPr>
          <w:rFonts w:ascii="Segoe UI" w:hAnsi="Segoe UI" w:cs="Segoe UI"/>
          <w:color w:val="auto"/>
          <w:sz w:val="22"/>
          <w:szCs w:val="22"/>
        </w:rPr>
        <w:t>Uji Normalitas</w:t>
      </w:r>
      <w:bookmarkEnd w:id="2"/>
      <w:bookmarkEnd w:id="3"/>
    </w:p>
    <w:p w:rsidR="004254C3" w:rsidRPr="004254C3" w:rsidRDefault="004254C3" w:rsidP="004254C3">
      <w:pPr>
        <w:pStyle w:val="ListParagraph"/>
        <w:spacing w:line="240" w:lineRule="auto"/>
        <w:ind w:firstLine="720"/>
        <w:jc w:val="both"/>
        <w:rPr>
          <w:rFonts w:ascii="Segoe UI" w:hAnsi="Segoe UI" w:cs="Segoe UI"/>
        </w:rPr>
      </w:pPr>
      <w:r w:rsidRPr="004254C3">
        <w:rPr>
          <w:rFonts w:ascii="Segoe UI" w:hAnsi="Segoe UI" w:cs="Segoe UI"/>
        </w:rPr>
        <w:t>Pengujian normalitas data digunakan untuk mengetahui apakah galat taksiran atas X berdistribusi normal atau tidak. Pengujian normalitas pada galat taksir Y atas X dilakukan dengan uji Kolmogorov smirnov pada taraf signifikan α = 0,05</w:t>
      </w:r>
    </w:p>
    <w:p w:rsidR="004254C3" w:rsidRPr="004254C3" w:rsidRDefault="004254C3" w:rsidP="004254C3">
      <w:pPr>
        <w:pStyle w:val="Heading4"/>
        <w:numPr>
          <w:ilvl w:val="1"/>
          <w:numId w:val="5"/>
        </w:numPr>
        <w:spacing w:before="40" w:after="0"/>
        <w:ind w:left="1080"/>
        <w:rPr>
          <w:rFonts w:ascii="Segoe UI" w:hAnsi="Segoe UI" w:cs="Segoe UI"/>
          <w:b w:val="0"/>
          <w:i/>
          <w:sz w:val="22"/>
          <w:szCs w:val="22"/>
        </w:rPr>
      </w:pPr>
      <w:r w:rsidRPr="004254C3">
        <w:rPr>
          <w:rFonts w:ascii="Segoe UI" w:hAnsi="Segoe UI" w:cs="Segoe UI"/>
          <w:sz w:val="22"/>
          <w:szCs w:val="22"/>
        </w:rPr>
        <w:t>Uji Normalitas Variabel X (Aktivitas OSIS)</w:t>
      </w:r>
    </w:p>
    <w:p w:rsidR="004254C3" w:rsidRPr="004254C3" w:rsidRDefault="004254C3" w:rsidP="004254C3">
      <w:pPr>
        <w:pStyle w:val="ListParagraph"/>
        <w:spacing w:line="240" w:lineRule="auto"/>
        <w:jc w:val="both"/>
        <w:rPr>
          <w:rFonts w:ascii="Segoe UI" w:hAnsi="Segoe UI" w:cs="Segoe UI"/>
        </w:rPr>
      </w:pPr>
    </w:p>
    <w:p w:rsidR="004254C3" w:rsidRPr="004254C3" w:rsidRDefault="004254C3" w:rsidP="004254C3">
      <w:pPr>
        <w:pStyle w:val="ListParagraph"/>
        <w:spacing w:before="240" w:line="240" w:lineRule="auto"/>
        <w:ind w:firstLine="360"/>
        <w:jc w:val="both"/>
        <w:rPr>
          <w:rFonts w:ascii="Segoe UI" w:hAnsi="Segoe UI" w:cs="Segoe UI"/>
        </w:rPr>
      </w:pPr>
      <w:r w:rsidRPr="004254C3">
        <w:rPr>
          <w:rFonts w:ascii="Segoe UI" w:hAnsi="Segoe UI" w:cs="Segoe UI"/>
        </w:rPr>
        <w:t>Dari hasil perhitungan Uji Kolmogorov smirnov diperoleh Lhitung  = 0,080 sedangkan Ltabel pada taraf signifikan α = 0,05, n = 30 adalah sebesar 0,159 ini berarti Lhitung &lt; Ltabel = 0,140 &lt; 0,159 artinya sebaran instrument variabel X berdistribusi normal.</w:t>
      </w:r>
    </w:p>
    <w:p w:rsidR="004254C3" w:rsidRPr="004254C3" w:rsidRDefault="004254C3" w:rsidP="004254C3">
      <w:pPr>
        <w:pStyle w:val="Heading4"/>
        <w:numPr>
          <w:ilvl w:val="1"/>
          <w:numId w:val="5"/>
        </w:numPr>
        <w:spacing w:before="40" w:after="0"/>
        <w:ind w:left="1170" w:hanging="450"/>
        <w:rPr>
          <w:rFonts w:ascii="Segoe UI" w:hAnsi="Segoe UI" w:cs="Segoe UI"/>
          <w:b w:val="0"/>
          <w:i/>
          <w:sz w:val="22"/>
          <w:szCs w:val="22"/>
        </w:rPr>
      </w:pPr>
      <w:r w:rsidRPr="004254C3">
        <w:rPr>
          <w:rFonts w:ascii="Segoe UI" w:hAnsi="Segoe UI" w:cs="Segoe UI"/>
          <w:sz w:val="22"/>
          <w:szCs w:val="22"/>
        </w:rPr>
        <w:t>Uji Normalitas variabel Y (Karakter Disiplin)</w:t>
      </w:r>
    </w:p>
    <w:p w:rsidR="004254C3" w:rsidRPr="004254C3" w:rsidRDefault="004254C3" w:rsidP="004254C3">
      <w:pPr>
        <w:pStyle w:val="ListParagraph"/>
        <w:spacing w:line="240" w:lineRule="auto"/>
        <w:jc w:val="both"/>
        <w:rPr>
          <w:rFonts w:ascii="Segoe UI" w:hAnsi="Segoe UI" w:cs="Segoe UI"/>
        </w:rPr>
      </w:pPr>
    </w:p>
    <w:p w:rsidR="004254C3" w:rsidRPr="004254C3" w:rsidRDefault="004254C3" w:rsidP="004254C3">
      <w:pPr>
        <w:pStyle w:val="ListParagraph"/>
        <w:spacing w:line="240" w:lineRule="auto"/>
        <w:ind w:firstLine="450"/>
        <w:jc w:val="both"/>
        <w:rPr>
          <w:rFonts w:ascii="Segoe UI" w:hAnsi="Segoe UI" w:cs="Segoe UI"/>
        </w:rPr>
      </w:pPr>
      <w:r w:rsidRPr="004254C3">
        <w:rPr>
          <w:rFonts w:ascii="Segoe UI" w:hAnsi="Segoe UI" w:cs="Segoe UI"/>
        </w:rPr>
        <w:t>Dari hasil perhitungan Uji Kolmogorov smirnov diperoleh Lhitung  = 0,098 sedangkan Ltabel pada taraf signifikan α = 0,05, n = 30 adalah sebesar 0,159 ini berarti Lhitung &lt; Ltabel = 0,091 &lt; 0,159 artinya sebaran instrument variabel Y berdistribusi normal.</w:t>
      </w:r>
    </w:p>
    <w:p w:rsidR="004254C3" w:rsidRPr="004254C3" w:rsidRDefault="004254C3" w:rsidP="004254C3">
      <w:pPr>
        <w:pStyle w:val="Heading3"/>
        <w:numPr>
          <w:ilvl w:val="0"/>
          <w:numId w:val="5"/>
        </w:numPr>
        <w:tabs>
          <w:tab w:val="left" w:pos="450"/>
        </w:tabs>
        <w:spacing w:before="240"/>
        <w:jc w:val="both"/>
        <w:rPr>
          <w:rFonts w:ascii="Segoe UI" w:hAnsi="Segoe UI" w:cs="Segoe UI"/>
          <w:color w:val="auto"/>
          <w:sz w:val="22"/>
          <w:szCs w:val="22"/>
        </w:rPr>
      </w:pPr>
      <w:bookmarkStart w:id="4" w:name="_Toc9257730"/>
      <w:bookmarkStart w:id="5" w:name="_Toc14389136"/>
      <w:r w:rsidRPr="004254C3">
        <w:rPr>
          <w:rFonts w:ascii="Segoe UI" w:hAnsi="Segoe UI" w:cs="Segoe UI"/>
          <w:color w:val="auto"/>
          <w:sz w:val="22"/>
          <w:szCs w:val="22"/>
        </w:rPr>
        <w:t>Persamaan Regresi Linier Sederhana</w:t>
      </w:r>
      <w:bookmarkEnd w:id="4"/>
      <w:bookmarkEnd w:id="5"/>
    </w:p>
    <w:p w:rsidR="004254C3" w:rsidRPr="004254C3" w:rsidRDefault="004254C3" w:rsidP="004254C3">
      <w:pPr>
        <w:spacing w:before="240"/>
        <w:ind w:firstLine="270"/>
        <w:jc w:val="both"/>
        <w:rPr>
          <w:rFonts w:ascii="Segoe UI" w:hAnsi="Segoe UI" w:cs="Segoe UI"/>
          <w:sz w:val="22"/>
          <w:szCs w:val="22"/>
        </w:rPr>
      </w:pPr>
      <w:r w:rsidRPr="004254C3">
        <w:rPr>
          <w:rFonts w:ascii="Segoe UI" w:hAnsi="Segoe UI" w:cs="Segoe UI"/>
          <w:sz w:val="22"/>
          <w:szCs w:val="22"/>
        </w:rPr>
        <w:t>Setelah dilakukan perhitungan dengan rumus Ȳ = a + bX, terhadap data penelitian antara variabel X (Aktivitas OSIS) maka dihasilkan koefisien arah regresi 0,57 dan konstata sebesar 31,01. Sehingga diperoleh persamaan regresi linier sederhana yaitu Ȳ = 31,01 + 0,57 X, artinya setiap kenaikan 1 skor X diikuti oleh kenaikan 0,57 Y pada konstata sebesar 31,01</w:t>
      </w:r>
      <w:r w:rsidRPr="004254C3">
        <w:rPr>
          <w:rFonts w:ascii="Segoe UI" w:hAnsi="Segoe UI" w:cs="Segoe UI"/>
          <w:sz w:val="22"/>
          <w:szCs w:val="22"/>
        </w:rPr>
        <w:t>.</w:t>
      </w:r>
    </w:p>
    <w:p w:rsidR="004254C3" w:rsidRPr="004254C3" w:rsidRDefault="004254C3" w:rsidP="004254C3">
      <w:pPr>
        <w:pStyle w:val="Heading3"/>
        <w:numPr>
          <w:ilvl w:val="0"/>
          <w:numId w:val="6"/>
        </w:numPr>
        <w:tabs>
          <w:tab w:val="left" w:pos="450"/>
        </w:tabs>
        <w:spacing w:before="240"/>
        <w:jc w:val="both"/>
        <w:rPr>
          <w:rFonts w:ascii="Segoe UI" w:hAnsi="Segoe UI" w:cs="Segoe UI"/>
          <w:color w:val="auto"/>
          <w:sz w:val="22"/>
          <w:szCs w:val="22"/>
        </w:rPr>
      </w:pPr>
      <w:bookmarkStart w:id="6" w:name="_Toc9257732"/>
      <w:bookmarkStart w:id="7" w:name="_Toc14389138"/>
      <w:r w:rsidRPr="004254C3">
        <w:rPr>
          <w:rFonts w:ascii="Segoe UI" w:hAnsi="Segoe UI" w:cs="Segoe UI"/>
          <w:color w:val="auto"/>
          <w:sz w:val="22"/>
          <w:szCs w:val="22"/>
        </w:rPr>
        <w:lastRenderedPageBreak/>
        <w:t>Uji Keberartian Regresi</w:t>
      </w:r>
      <w:bookmarkEnd w:id="6"/>
      <w:bookmarkEnd w:id="7"/>
    </w:p>
    <w:p w:rsidR="004254C3" w:rsidRPr="004254C3" w:rsidRDefault="004254C3" w:rsidP="004254C3">
      <w:pPr>
        <w:pStyle w:val="ListParagraph"/>
        <w:autoSpaceDE w:val="0"/>
        <w:autoSpaceDN w:val="0"/>
        <w:adjustRightInd w:val="0"/>
        <w:spacing w:before="240" w:after="0" w:line="240" w:lineRule="auto"/>
        <w:ind w:left="810" w:firstLine="630"/>
        <w:jc w:val="both"/>
        <w:rPr>
          <w:rFonts w:ascii="Segoe UI" w:hAnsi="Segoe UI" w:cs="Segoe UI"/>
        </w:rPr>
      </w:pPr>
      <w:r w:rsidRPr="004254C3">
        <w:rPr>
          <w:rFonts w:ascii="Segoe UI" w:hAnsi="Segoe UI" w:cs="Segoe UI"/>
        </w:rPr>
        <w:t>Dari hasil penghitungan uji keberartian regresi diperoleh F hitung sebesar 36,685, F tabel sebesar 4,20. Ini menunjukan bahwa F hitung &gt; F tabel, maka disimpulkan bahwa model persamaan regresi adalah signifikan</w:t>
      </w:r>
    </w:p>
    <w:p w:rsidR="004254C3" w:rsidRPr="004254C3" w:rsidRDefault="004254C3" w:rsidP="004254C3">
      <w:pPr>
        <w:pStyle w:val="Heading3"/>
        <w:numPr>
          <w:ilvl w:val="0"/>
          <w:numId w:val="6"/>
        </w:numPr>
        <w:tabs>
          <w:tab w:val="left" w:pos="450"/>
        </w:tabs>
        <w:spacing w:before="240"/>
        <w:jc w:val="both"/>
        <w:rPr>
          <w:rFonts w:ascii="Segoe UI" w:hAnsi="Segoe UI" w:cs="Segoe UI"/>
          <w:color w:val="auto"/>
          <w:sz w:val="22"/>
          <w:szCs w:val="22"/>
        </w:rPr>
      </w:pPr>
      <w:bookmarkStart w:id="8" w:name="_Toc9257734"/>
      <w:bookmarkStart w:id="9" w:name="_Toc14389139"/>
      <w:r w:rsidRPr="004254C3">
        <w:rPr>
          <w:rFonts w:ascii="Segoe UI" w:hAnsi="Segoe UI" w:cs="Segoe UI"/>
          <w:color w:val="auto"/>
          <w:sz w:val="22"/>
          <w:szCs w:val="22"/>
        </w:rPr>
        <w:t>Uji Koefisien Korelasi</w:t>
      </w:r>
      <w:bookmarkEnd w:id="8"/>
      <w:bookmarkEnd w:id="9"/>
    </w:p>
    <w:p w:rsidR="004254C3" w:rsidRPr="004254C3" w:rsidRDefault="004254C3" w:rsidP="004254C3">
      <w:pPr>
        <w:pStyle w:val="ListParagraph"/>
        <w:autoSpaceDE w:val="0"/>
        <w:autoSpaceDN w:val="0"/>
        <w:adjustRightInd w:val="0"/>
        <w:spacing w:before="240" w:after="0" w:line="240" w:lineRule="auto"/>
        <w:ind w:left="810" w:firstLine="630"/>
        <w:jc w:val="both"/>
        <w:rPr>
          <w:rFonts w:ascii="Segoe UI" w:hAnsi="Segoe UI" w:cs="Segoe UI"/>
        </w:rPr>
      </w:pPr>
      <w:r w:rsidRPr="004254C3">
        <w:rPr>
          <w:rFonts w:ascii="Segoe UI" w:hAnsi="Segoe UI" w:cs="Segoe UI"/>
        </w:rPr>
        <w:t xml:space="preserve">Pengujian koefisien korelasi menggunakan perhitungan product Momment, untuk mengetahui apakah terdapat hubungan positif atau tidak antara variabel X dan Y. berdasarkan hasil perhitungan product moment yang telah dilakukan diperoleh r hitung (Rxy) = 0,753 karena r hitung &gt; 0 maka Ho ditolak dan Hi diterima. Dengan demikian terdapat hubungan positif antara variabel X dengan Y. </w:t>
      </w:r>
    </w:p>
    <w:p w:rsidR="004254C3" w:rsidRPr="004254C3" w:rsidRDefault="004254C3" w:rsidP="004254C3">
      <w:pPr>
        <w:pStyle w:val="Heading3"/>
        <w:numPr>
          <w:ilvl w:val="0"/>
          <w:numId w:val="6"/>
        </w:numPr>
        <w:tabs>
          <w:tab w:val="left" w:pos="450"/>
        </w:tabs>
        <w:spacing w:before="240"/>
        <w:jc w:val="both"/>
        <w:rPr>
          <w:rFonts w:ascii="Segoe UI" w:hAnsi="Segoe UI" w:cs="Segoe UI"/>
          <w:color w:val="auto"/>
          <w:sz w:val="22"/>
          <w:szCs w:val="22"/>
        </w:rPr>
      </w:pPr>
      <w:bookmarkStart w:id="10" w:name="_Toc9257735"/>
      <w:bookmarkStart w:id="11" w:name="_Toc14389140"/>
      <w:r w:rsidRPr="004254C3">
        <w:rPr>
          <w:rFonts w:ascii="Segoe UI" w:hAnsi="Segoe UI" w:cs="Segoe UI"/>
          <w:color w:val="auto"/>
          <w:sz w:val="22"/>
          <w:szCs w:val="22"/>
        </w:rPr>
        <w:t>Uji Keberartian Korelasi (Uji-t)</w:t>
      </w:r>
      <w:bookmarkEnd w:id="10"/>
      <w:bookmarkEnd w:id="11"/>
    </w:p>
    <w:p w:rsidR="004254C3" w:rsidRPr="004254C3" w:rsidRDefault="004254C3" w:rsidP="004254C3">
      <w:pPr>
        <w:pStyle w:val="ListParagraph"/>
        <w:spacing w:before="240" w:line="240" w:lineRule="auto"/>
        <w:ind w:left="810" w:firstLine="630"/>
        <w:jc w:val="both"/>
        <w:rPr>
          <w:rFonts w:ascii="Segoe UI" w:hAnsi="Segoe UI" w:cs="Segoe UI"/>
        </w:rPr>
      </w:pPr>
      <w:r w:rsidRPr="004254C3">
        <w:rPr>
          <w:rFonts w:ascii="Segoe UI" w:hAnsi="Segoe UI" w:cs="Segoe UI"/>
        </w:rPr>
        <w:t xml:space="preserve">Untuk pengujian signifikan koefisien korelasi maka digunakan uji-t untuk mengetahui apakah terdapat hubungan signifikan antara variabel X dengan Y. berdasarkan hasil penghitungan uji signifikan koefisien korelasi uji-t yang dilakukan diperoleh t hitung = 6,057 &gt; t tabel = 2,048, maka Ho ditolak. Dengan demikian terdapat koefisien yang signifikan , sehingga dapat disimpulkan terdapat hubungan yang signifikan antara variabel X dan Y. </w:t>
      </w:r>
    </w:p>
    <w:p w:rsidR="004254C3" w:rsidRPr="004254C3" w:rsidRDefault="004254C3" w:rsidP="004254C3">
      <w:pPr>
        <w:pStyle w:val="Heading3"/>
        <w:numPr>
          <w:ilvl w:val="0"/>
          <w:numId w:val="6"/>
        </w:numPr>
        <w:tabs>
          <w:tab w:val="left" w:pos="450"/>
        </w:tabs>
        <w:spacing w:before="240"/>
        <w:jc w:val="both"/>
        <w:rPr>
          <w:rFonts w:ascii="Segoe UI" w:hAnsi="Segoe UI" w:cs="Segoe UI"/>
          <w:color w:val="auto"/>
          <w:sz w:val="22"/>
          <w:szCs w:val="22"/>
        </w:rPr>
      </w:pPr>
      <w:bookmarkStart w:id="12" w:name="_Toc9257736"/>
      <w:bookmarkStart w:id="13" w:name="_Toc14389141"/>
      <w:r w:rsidRPr="004254C3">
        <w:rPr>
          <w:rFonts w:ascii="Segoe UI" w:hAnsi="Segoe UI" w:cs="Segoe UI"/>
          <w:color w:val="auto"/>
          <w:sz w:val="22"/>
          <w:szCs w:val="22"/>
        </w:rPr>
        <w:t>Uji Koefisien Determinasi</w:t>
      </w:r>
      <w:bookmarkEnd w:id="12"/>
      <w:bookmarkEnd w:id="13"/>
    </w:p>
    <w:p w:rsidR="004254C3" w:rsidRPr="004254C3" w:rsidRDefault="004254C3" w:rsidP="004254C3">
      <w:pPr>
        <w:spacing w:before="240"/>
        <w:ind w:left="450" w:firstLine="720"/>
        <w:jc w:val="both"/>
        <w:rPr>
          <w:rFonts w:ascii="Segoe UI" w:hAnsi="Segoe UI" w:cs="Segoe UI"/>
          <w:sz w:val="22"/>
          <w:szCs w:val="22"/>
        </w:rPr>
      </w:pPr>
      <w:r w:rsidRPr="004254C3">
        <w:rPr>
          <w:rFonts w:ascii="Segoe UI" w:hAnsi="Segoe UI" w:cs="Segoe UI"/>
          <w:sz w:val="22"/>
          <w:szCs w:val="22"/>
        </w:rPr>
        <w:t xml:space="preserve">Untuk mengetahui seberapa besar kontribusi variabel X terhadap </w:t>
      </w:r>
      <w:r w:rsidRPr="004254C3">
        <w:rPr>
          <w:rFonts w:ascii="Segoe UI" w:hAnsi="Segoe UI" w:cs="Segoe UI"/>
          <w:sz w:val="22"/>
          <w:szCs w:val="22"/>
        </w:rPr>
        <w:t xml:space="preserve">variabel Y. Maka digunakan uji koefisien. Dari perhitungan tersebut maka dapat disimpulkan bahwa variabel Y ditentukan oleh variabel X sebesar 56,7% </w:t>
      </w:r>
    </w:p>
    <w:p w:rsidR="004254C3" w:rsidRPr="004254C3" w:rsidRDefault="004254C3" w:rsidP="004254C3">
      <w:pPr>
        <w:spacing w:before="240"/>
        <w:ind w:left="450" w:firstLine="720"/>
        <w:jc w:val="both"/>
        <w:rPr>
          <w:rFonts w:ascii="Segoe UI" w:hAnsi="Segoe UI" w:cs="Segoe UI"/>
          <w:sz w:val="22"/>
          <w:szCs w:val="22"/>
        </w:rPr>
      </w:pPr>
    </w:p>
    <w:p w:rsidR="003A660A" w:rsidRPr="004254C3" w:rsidRDefault="00596958" w:rsidP="004254C3">
      <w:pPr>
        <w:pStyle w:val="Heading1"/>
        <w:numPr>
          <w:ilvl w:val="0"/>
          <w:numId w:val="1"/>
        </w:numPr>
        <w:spacing w:after="60"/>
        <w:ind w:left="270" w:hanging="270"/>
        <w:rPr>
          <w:rFonts w:ascii="Segoe UI" w:eastAsia="Quattrocento Sans" w:hAnsi="Segoe UI" w:cs="Segoe UI"/>
          <w:i w:val="0"/>
          <w:sz w:val="22"/>
          <w:szCs w:val="22"/>
        </w:rPr>
      </w:pPr>
      <w:r w:rsidRPr="004254C3">
        <w:rPr>
          <w:rFonts w:ascii="Segoe UI" w:eastAsia="Quattrocento Sans" w:hAnsi="Segoe UI" w:cs="Segoe UI"/>
          <w:i w:val="0"/>
          <w:sz w:val="22"/>
          <w:szCs w:val="22"/>
        </w:rPr>
        <w:t>KESIMPULAN</w:t>
      </w:r>
    </w:p>
    <w:p w:rsidR="004254C3" w:rsidRPr="004254C3" w:rsidRDefault="004254C3" w:rsidP="004254C3">
      <w:pPr>
        <w:ind w:firstLine="270"/>
        <w:jc w:val="both"/>
      </w:pPr>
      <w:r w:rsidRPr="004254C3">
        <w:rPr>
          <w:rFonts w:ascii="Segoe UI" w:hAnsi="Segoe UI" w:cs="Segoe UI"/>
          <w:sz w:val="22"/>
          <w:szCs w:val="22"/>
        </w:rPr>
        <w:t>Terdapat hubungan yang signifikan antara aktivitas OSIS dengan Karakter Disiplin Pengurus di SMP N 92 Jakarta. Karakter Disiplin dipengaruhi oleh aktivitas OSIS sebesar 56,7%, sedangkan sisanya dipengaruhi oleh faktor lain di luar dari variabel dalam penelian yang digunakan. Maka dari itu, dapat disimpulkan dalam penelitian ini bahwa semakin baik aktivitas OSIS (mengikuti kegiatan seluruh program kerja OSIS dan kegiatan atau aktivitas rutin OSIS seperti rapat dan lain-lain) maka semakin tinggi atau baik karakter disiplin (Disiplin tata tertib atau aturan sekolah, disiplin dalam kegiatan belajar mengajar, disiplin kegiatan rutin dirumah, dan disiplin mengerjakan tugas baik tugas rumah (PR) atau tugas pada saat kegiatan belajar mengajar) pengurus di SMP N 92 Jakarta, begitu juga sebaliknya, semakin buruk aktivitas OSIS maka semakin rendah karakter disiplin pengurus di SMP N 92 Jakarta</w:t>
      </w:r>
      <w:r w:rsidRPr="004254C3">
        <w:rPr>
          <w:rFonts w:ascii="Segoe UI" w:hAnsi="Segoe UI" w:cs="Segoe UI"/>
          <w:sz w:val="22"/>
          <w:szCs w:val="22"/>
        </w:rPr>
        <w:t xml:space="preserve">. </w:t>
      </w:r>
      <w:r>
        <w:t xml:space="preserve"> </w:t>
      </w:r>
    </w:p>
    <w:p w:rsidR="004254C3" w:rsidRPr="004254C3" w:rsidRDefault="004254C3" w:rsidP="004254C3">
      <w:pPr>
        <w:rPr>
          <w:rFonts w:eastAsia="Quattrocento Sans"/>
        </w:rPr>
      </w:pPr>
    </w:p>
    <w:p w:rsidR="004254C3" w:rsidRPr="004254C3" w:rsidRDefault="004254C3" w:rsidP="004254C3">
      <w:pPr>
        <w:rPr>
          <w:rFonts w:eastAsia="Quattrocento Sans"/>
        </w:rPr>
      </w:pPr>
    </w:p>
    <w:p w:rsidR="004254C3" w:rsidRPr="004254C3" w:rsidRDefault="00596958" w:rsidP="004254C3">
      <w:pPr>
        <w:pStyle w:val="Heading1"/>
        <w:numPr>
          <w:ilvl w:val="0"/>
          <w:numId w:val="1"/>
        </w:numPr>
        <w:spacing w:after="60"/>
        <w:ind w:left="270" w:hanging="270"/>
        <w:rPr>
          <w:rFonts w:ascii="Quattrocento Sans" w:eastAsia="Quattrocento Sans" w:hAnsi="Quattrocento Sans" w:cs="Quattrocento Sans"/>
          <w:i w:val="0"/>
          <w:sz w:val="22"/>
          <w:szCs w:val="22"/>
        </w:rPr>
      </w:pPr>
      <w:r>
        <w:rPr>
          <w:rFonts w:ascii="Quattrocento Sans" w:eastAsia="Quattrocento Sans" w:hAnsi="Quattrocento Sans" w:cs="Quattrocento Sans"/>
          <w:i w:val="0"/>
          <w:sz w:val="22"/>
          <w:szCs w:val="22"/>
        </w:rPr>
        <w:t>REFERENSI</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rPr>
        <w:fldChar w:fldCharType="begin"/>
      </w:r>
      <w:r w:rsidRPr="004254C3">
        <w:rPr>
          <w:rFonts w:ascii="Segoe UI" w:hAnsi="Segoe UI" w:cs="Segoe UI"/>
        </w:rPr>
        <w:instrText xml:space="preserve"> BIBLIOGRAPHY </w:instrText>
      </w:r>
      <w:r w:rsidRPr="004254C3">
        <w:rPr>
          <w:rFonts w:ascii="Segoe UI" w:hAnsi="Segoe UI" w:cs="Segoe UI"/>
        </w:rPr>
        <w:fldChar w:fldCharType="separate"/>
      </w:r>
      <w:r w:rsidRPr="004254C3">
        <w:rPr>
          <w:rFonts w:ascii="Segoe UI" w:hAnsi="Segoe UI" w:cs="Segoe UI"/>
          <w:noProof/>
        </w:rPr>
        <w:t xml:space="preserve">Adang Rukhiyat, S. (2004). </w:t>
      </w:r>
      <w:r w:rsidRPr="004254C3">
        <w:rPr>
          <w:rFonts w:ascii="Segoe UI" w:hAnsi="Segoe UI" w:cs="Segoe UI"/>
          <w:i/>
          <w:iCs/>
          <w:noProof/>
        </w:rPr>
        <w:t>Manajemen Pembinaan Ekstrakurikuler, .</w:t>
      </w:r>
      <w:r w:rsidRPr="004254C3">
        <w:rPr>
          <w:rFonts w:ascii="Segoe UI" w:hAnsi="Segoe UI" w:cs="Segoe UI"/>
          <w:noProof/>
        </w:rPr>
        <w:t xml:space="preserve"> Jakarta: Pemerintah Propinsi DKI Jakarta DISORDA.</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Arikunto, S. (2002). </w:t>
      </w:r>
      <w:r w:rsidRPr="004254C3">
        <w:rPr>
          <w:rFonts w:ascii="Segoe UI" w:hAnsi="Segoe UI" w:cs="Segoe UI"/>
          <w:i/>
          <w:iCs/>
          <w:noProof/>
        </w:rPr>
        <w:t>Prosedur Penelitian : Suatu Pendekatan Praktek .</w:t>
      </w:r>
      <w:r w:rsidRPr="004254C3">
        <w:rPr>
          <w:rFonts w:ascii="Segoe UI" w:hAnsi="Segoe UI" w:cs="Segoe UI"/>
          <w:noProof/>
        </w:rPr>
        <w:t xml:space="preserve"> Jakarta: Rineka Cipta .</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Bedjo. (2003). </w:t>
      </w:r>
      <w:r w:rsidRPr="004254C3">
        <w:rPr>
          <w:rFonts w:ascii="Segoe UI" w:hAnsi="Segoe UI" w:cs="Segoe UI"/>
          <w:i/>
          <w:iCs/>
          <w:noProof/>
        </w:rPr>
        <w:t>Pergeseran Pendidikan Moral di Sekolah.</w:t>
      </w:r>
      <w:r w:rsidRPr="004254C3">
        <w:rPr>
          <w:rFonts w:ascii="Segoe UI" w:hAnsi="Segoe UI" w:cs="Segoe UI"/>
          <w:noProof/>
        </w:rPr>
        <w:t xml:space="preserve"> Jakarta: Vidya Karya.</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lastRenderedPageBreak/>
        <w:t xml:space="preserve">Burhan, N. (2003). </w:t>
      </w:r>
      <w:r w:rsidRPr="004254C3">
        <w:rPr>
          <w:rFonts w:ascii="Segoe UI" w:hAnsi="Segoe UI" w:cs="Segoe UI"/>
          <w:i/>
          <w:iCs/>
          <w:noProof/>
        </w:rPr>
        <w:t>Statistik Terapan Untuk Penelitian Ilmu-ilmu Sosial.</w:t>
      </w:r>
      <w:r w:rsidRPr="004254C3">
        <w:rPr>
          <w:rFonts w:ascii="Segoe UI" w:hAnsi="Segoe UI" w:cs="Segoe UI"/>
          <w:noProof/>
        </w:rPr>
        <w:t xml:space="preserve"> Jakarta: Gajah Mada University.</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Doni koesoema. (2010). </w:t>
      </w:r>
      <w:r w:rsidRPr="004254C3">
        <w:rPr>
          <w:rFonts w:ascii="Segoe UI" w:hAnsi="Segoe UI" w:cs="Segoe UI"/>
          <w:i/>
          <w:iCs/>
          <w:noProof/>
        </w:rPr>
        <w:t>Pendidikan Karakter.</w:t>
      </w:r>
      <w:r w:rsidRPr="004254C3">
        <w:rPr>
          <w:rFonts w:ascii="Segoe UI" w:hAnsi="Segoe UI" w:cs="Segoe UI"/>
          <w:noProof/>
        </w:rPr>
        <w:t xml:space="preserve"> Jakarta: Grasindi.</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Indriyani, D. B. (2015). DAMPAK KEAKTIFAN DALAM ORGANISASI SISWA INTRA SEKOLAH. Volume 2 No. 02 .</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Komariah, D. S. (2009). </w:t>
      </w:r>
      <w:r w:rsidRPr="004254C3">
        <w:rPr>
          <w:rFonts w:ascii="Segoe UI" w:hAnsi="Segoe UI" w:cs="Segoe UI"/>
          <w:i/>
          <w:iCs/>
          <w:noProof/>
        </w:rPr>
        <w:t>Metodologi Penelitian Kualitatif.</w:t>
      </w:r>
      <w:r w:rsidRPr="004254C3">
        <w:rPr>
          <w:rFonts w:ascii="Segoe UI" w:hAnsi="Segoe UI" w:cs="Segoe UI"/>
          <w:noProof/>
        </w:rPr>
        <w:t xml:space="preserve"> Bandung .</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Muhyadi. ( 2012). </w:t>
      </w:r>
      <w:r w:rsidRPr="004254C3">
        <w:rPr>
          <w:rFonts w:ascii="Segoe UI" w:hAnsi="Segoe UI" w:cs="Segoe UI"/>
          <w:i/>
          <w:iCs/>
          <w:noProof/>
        </w:rPr>
        <w:t>Dinamika Organisasi Konsep dan Aplikasinya dalam Interaksi Sosial.</w:t>
      </w:r>
      <w:r w:rsidRPr="004254C3">
        <w:rPr>
          <w:rFonts w:ascii="Segoe UI" w:hAnsi="Segoe UI" w:cs="Segoe UI"/>
          <w:noProof/>
        </w:rPr>
        <w:t xml:space="preserve"> Yogyakarta: Ombak.</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Pemerintah. (2003). Sistem pendidikan nasional (SISDIKNAS). </w:t>
      </w:r>
      <w:r w:rsidRPr="004254C3">
        <w:rPr>
          <w:rFonts w:ascii="Segoe UI" w:hAnsi="Segoe UI" w:cs="Segoe UI"/>
          <w:i/>
          <w:iCs/>
          <w:noProof/>
        </w:rPr>
        <w:t>Undang-undang Republik Indonesia No. 20.</w:t>
      </w:r>
      <w:r w:rsidRPr="004254C3">
        <w:rPr>
          <w:rFonts w:ascii="Segoe UI" w:hAnsi="Segoe UI" w:cs="Segoe UI"/>
          <w:noProof/>
        </w:rPr>
        <w:t xml:space="preserve"> </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Piet Sahertian. (1994). </w:t>
      </w:r>
      <w:r w:rsidRPr="004254C3">
        <w:rPr>
          <w:rFonts w:ascii="Segoe UI" w:hAnsi="Segoe UI" w:cs="Segoe UI"/>
          <w:i/>
          <w:iCs/>
          <w:noProof/>
        </w:rPr>
        <w:t>Dimensi-Dimensi Administrasi Pandidikan di Sekolah .</w:t>
      </w:r>
      <w:r w:rsidRPr="004254C3">
        <w:rPr>
          <w:rFonts w:ascii="Segoe UI" w:hAnsi="Segoe UI" w:cs="Segoe UI"/>
          <w:noProof/>
        </w:rPr>
        <w:t xml:space="preserve"> Surabaya: Usaha Nasional.</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Potter. (2005). </w:t>
      </w:r>
      <w:r w:rsidRPr="004254C3">
        <w:rPr>
          <w:rFonts w:ascii="Segoe UI" w:hAnsi="Segoe UI" w:cs="Segoe UI"/>
          <w:i/>
          <w:iCs/>
          <w:noProof/>
        </w:rPr>
        <w:t>Pengertian Kemampuan Aktivitas.</w:t>
      </w:r>
      <w:r w:rsidRPr="004254C3">
        <w:rPr>
          <w:rFonts w:ascii="Segoe UI" w:hAnsi="Segoe UI" w:cs="Segoe UI"/>
          <w:noProof/>
        </w:rPr>
        <w:t xml:space="preserve"> e-jurnal.</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Pratama, A. H. (No 1 Vol 1 Tahun 2013). STRATEGI PEMBENTUKAN DISIPLIN SISWA MELALUI PELAKSANAAN TATA TERTIB DI SMA NEGERI 1 KRIAN SIDOARJO. </w:t>
      </w:r>
      <w:r w:rsidRPr="004254C3">
        <w:rPr>
          <w:rFonts w:ascii="Segoe UI" w:hAnsi="Segoe UI" w:cs="Segoe UI"/>
          <w:i/>
          <w:iCs/>
          <w:noProof/>
        </w:rPr>
        <w:t>Kajian Moral dan Kewarganegaraan</w:t>
      </w:r>
      <w:r w:rsidRPr="004254C3">
        <w:rPr>
          <w:rFonts w:ascii="Segoe UI" w:hAnsi="Segoe UI" w:cs="Segoe UI"/>
          <w:noProof/>
        </w:rPr>
        <w:t>, No 1 Vol 1 Tahun 2013.</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Puspitasari, A. R. ( Vol. 3 No. 3, Januari 2014). BUDAYA DISIPLIN SEKOLAH DI SMA AL-ISLAM KRIAN KABUPATEN SIDOARJO . </w:t>
      </w:r>
      <w:r w:rsidRPr="004254C3">
        <w:rPr>
          <w:rFonts w:ascii="Segoe UI" w:hAnsi="Segoe UI" w:cs="Segoe UI"/>
          <w:i/>
          <w:iCs/>
          <w:noProof/>
        </w:rPr>
        <w:t>Jurnal Inspirasi Manajemen Pendidikan,</w:t>
      </w:r>
      <w:r w:rsidRPr="004254C3">
        <w:rPr>
          <w:rFonts w:ascii="Segoe UI" w:hAnsi="Segoe UI" w:cs="Segoe UI"/>
          <w:noProof/>
        </w:rPr>
        <w:t>, 72-80 .</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Sigit Mangun Wardoyo. (2013). </w:t>
      </w:r>
      <w:r w:rsidRPr="004254C3">
        <w:rPr>
          <w:rFonts w:ascii="Segoe UI" w:hAnsi="Segoe UI" w:cs="Segoe UI"/>
          <w:i/>
          <w:iCs/>
          <w:noProof/>
        </w:rPr>
        <w:t>Pembelajaran Konstruktivisme.</w:t>
      </w:r>
      <w:r w:rsidRPr="004254C3">
        <w:rPr>
          <w:rFonts w:ascii="Segoe UI" w:hAnsi="Segoe UI" w:cs="Segoe UI"/>
          <w:noProof/>
        </w:rPr>
        <w:t xml:space="preserve"> Bandung: Alfabeta.</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Sumantri, B. (2010). PENGARUH DISIPLIN BELAJAR TERHADAP PRESTASI BELAJAR SISWA. </w:t>
      </w:r>
      <w:r w:rsidRPr="004254C3">
        <w:rPr>
          <w:rFonts w:ascii="Segoe UI" w:hAnsi="Segoe UI" w:cs="Segoe UI"/>
          <w:i/>
          <w:iCs/>
          <w:noProof/>
        </w:rPr>
        <w:t xml:space="preserve">Media Prestasi 2010 </w:t>
      </w:r>
      <w:r w:rsidRPr="004254C3">
        <w:rPr>
          <w:rFonts w:ascii="Segoe UI" w:hAnsi="Segoe UI" w:cs="Segoe UI"/>
          <w:noProof/>
        </w:rPr>
        <w:t>, Vol. VI No. 3 Edisi Desember.</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Tri Marni, P. Y. (2016). HUBUNGAN ANTARA AKTIVITAS ORGANISASI SEKOLAH. Vol 5, No 7.</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Trijono, R. (2015). </w:t>
      </w:r>
      <w:r w:rsidRPr="004254C3">
        <w:rPr>
          <w:rFonts w:ascii="Segoe UI" w:hAnsi="Segoe UI" w:cs="Segoe UI"/>
          <w:i/>
          <w:iCs/>
          <w:noProof/>
        </w:rPr>
        <w:t>Metodologi Penelitian Kuantitatif.</w:t>
      </w:r>
      <w:r w:rsidRPr="004254C3">
        <w:rPr>
          <w:rFonts w:ascii="Segoe UI" w:hAnsi="Segoe UI" w:cs="Segoe UI"/>
          <w:noProof/>
        </w:rPr>
        <w:t xml:space="preserve"> Jakarta: Papas Sinar Sinanti.</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TRISNAWATI, D. D. (Nomor 1 Volume 2 2013). MEMBANGUN DISIPLIN DAN TANGGUNG JAWAB SISWA SMA KHADIJAH SURABAYA MELALUI IMPLEMENTASI TATA TERTIB SEKOLAH. </w:t>
      </w:r>
      <w:r w:rsidRPr="004254C3">
        <w:rPr>
          <w:rFonts w:ascii="Segoe UI" w:hAnsi="Segoe UI" w:cs="Segoe UI"/>
          <w:i/>
          <w:iCs/>
          <w:noProof/>
        </w:rPr>
        <w:t>Kajian Moral dan Kewarganegaraan</w:t>
      </w:r>
      <w:r w:rsidRPr="004254C3">
        <w:rPr>
          <w:rFonts w:ascii="Segoe UI" w:hAnsi="Segoe UI" w:cs="Segoe UI"/>
          <w:noProof/>
        </w:rPr>
        <w:t>, Nomor 1 Volume 2.</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Triwahyuningsih, W. Y. (2014 ). Partisipasi Siswa dalam Kegiatan OSIS di SMK Diponegoro. </w:t>
      </w:r>
      <w:r w:rsidRPr="004254C3">
        <w:rPr>
          <w:rFonts w:ascii="Segoe UI" w:hAnsi="Segoe UI" w:cs="Segoe UI"/>
          <w:i/>
          <w:iCs/>
          <w:noProof/>
        </w:rPr>
        <w:t>Jurnal Citizenship</w:t>
      </w:r>
      <w:r w:rsidRPr="004254C3">
        <w:rPr>
          <w:rFonts w:ascii="Segoe UI" w:hAnsi="Segoe UI" w:cs="Segoe UI"/>
          <w:noProof/>
        </w:rPr>
        <w:t>, Vol. 3 No. 2.</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Veithzal Rivai. (2008). </w:t>
      </w:r>
      <w:r w:rsidRPr="004254C3">
        <w:rPr>
          <w:rFonts w:ascii="Segoe UI" w:hAnsi="Segoe UI" w:cs="Segoe UI"/>
          <w:i/>
          <w:iCs/>
          <w:noProof/>
        </w:rPr>
        <w:t>Kepemimpinan dan Perilaku Organisasi.</w:t>
      </w:r>
      <w:r w:rsidRPr="004254C3">
        <w:rPr>
          <w:rFonts w:ascii="Segoe UI" w:hAnsi="Segoe UI" w:cs="Segoe UI"/>
          <w:noProof/>
        </w:rPr>
        <w:t xml:space="preserve"> Jakarta: PT Raja Grafindo Persada.</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Wahjosumidjo. ( 2005). </w:t>
      </w:r>
      <w:r w:rsidRPr="004254C3">
        <w:rPr>
          <w:rFonts w:ascii="Segoe UI" w:hAnsi="Segoe UI" w:cs="Segoe UI"/>
          <w:i/>
          <w:iCs/>
          <w:noProof/>
        </w:rPr>
        <w:t>Kepemimpinan Kepala Sekolah (Tinjauan Teoritik Dan Permasalahanya),.</w:t>
      </w:r>
      <w:r w:rsidRPr="004254C3">
        <w:rPr>
          <w:rFonts w:ascii="Segoe UI" w:hAnsi="Segoe UI" w:cs="Segoe UI"/>
          <w:noProof/>
        </w:rPr>
        <w:t xml:space="preserve"> Jakarta: Rajagrafindo Persada.</w:t>
      </w:r>
    </w:p>
    <w:p w:rsidR="004254C3" w:rsidRPr="004254C3" w:rsidRDefault="004254C3" w:rsidP="004254C3">
      <w:pPr>
        <w:pStyle w:val="Bibliography"/>
        <w:spacing w:line="240" w:lineRule="auto"/>
        <w:ind w:left="720" w:hanging="720"/>
        <w:rPr>
          <w:rFonts w:ascii="Segoe UI" w:hAnsi="Segoe UI" w:cs="Segoe UI"/>
          <w:noProof/>
        </w:rPr>
      </w:pPr>
      <w:r w:rsidRPr="004254C3">
        <w:rPr>
          <w:rFonts w:ascii="Segoe UI" w:hAnsi="Segoe UI" w:cs="Segoe UI"/>
          <w:noProof/>
        </w:rPr>
        <w:t xml:space="preserve">Yoesana, U. (2013). HUBUNGAN ANTARA MOTIVASI KERJA DENGAN. </w:t>
      </w:r>
      <w:r w:rsidRPr="004254C3">
        <w:rPr>
          <w:rFonts w:ascii="Segoe UI" w:hAnsi="Segoe UI" w:cs="Segoe UI"/>
          <w:i/>
          <w:iCs/>
          <w:noProof/>
        </w:rPr>
        <w:t>eJournal Pemerintahan Integrat</w:t>
      </w:r>
      <w:r w:rsidRPr="004254C3">
        <w:rPr>
          <w:rFonts w:ascii="Segoe UI" w:hAnsi="Segoe UI" w:cs="Segoe UI"/>
          <w:noProof/>
        </w:rPr>
        <w:t>.</w:t>
      </w:r>
    </w:p>
    <w:p w:rsidR="004254C3" w:rsidRPr="004254C3" w:rsidRDefault="004254C3" w:rsidP="004254C3">
      <w:pPr>
        <w:rPr>
          <w:rFonts w:ascii="Segoe UI" w:hAnsi="Segoe UI" w:cs="Segoe UI"/>
          <w:b/>
          <w:bCs/>
          <w:noProof/>
          <w:sz w:val="22"/>
          <w:szCs w:val="22"/>
        </w:rPr>
      </w:pPr>
      <w:r w:rsidRPr="004254C3">
        <w:rPr>
          <w:rFonts w:ascii="Segoe UI" w:hAnsi="Segoe UI" w:cs="Segoe UI"/>
          <w:b/>
          <w:bCs/>
          <w:noProof/>
          <w:sz w:val="22"/>
          <w:szCs w:val="22"/>
        </w:rPr>
        <w:fldChar w:fldCharType="end"/>
      </w:r>
    </w:p>
    <w:p w:rsidR="003A660A" w:rsidRPr="004254C3" w:rsidRDefault="00596958" w:rsidP="004254C3">
      <w:pPr>
        <w:spacing w:after="120"/>
        <w:ind w:firstLine="360"/>
        <w:jc w:val="both"/>
        <w:rPr>
          <w:rFonts w:ascii="Segoe UI" w:eastAsia="Quattrocento Sans" w:hAnsi="Segoe UI" w:cs="Segoe UI"/>
          <w:sz w:val="22"/>
          <w:szCs w:val="22"/>
        </w:rPr>
      </w:pPr>
      <w:r w:rsidRPr="004254C3">
        <w:rPr>
          <w:rFonts w:ascii="Segoe UI" w:eastAsia="Quattrocento Sans" w:hAnsi="Segoe UI" w:cs="Segoe UI"/>
          <w:sz w:val="22"/>
          <w:szCs w:val="22"/>
        </w:rPr>
        <w:t xml:space="preserve"> </w:t>
      </w:r>
    </w:p>
    <w:p w:rsidR="003A660A" w:rsidRPr="004254C3" w:rsidRDefault="003A660A" w:rsidP="004254C3">
      <w:pPr>
        <w:rPr>
          <w:rFonts w:ascii="Segoe UI" w:eastAsia="Quattrocento Sans" w:hAnsi="Segoe UI" w:cs="Segoe UI"/>
          <w:sz w:val="22"/>
          <w:szCs w:val="22"/>
        </w:rPr>
        <w:sectPr w:rsidR="003A660A" w:rsidRPr="004254C3">
          <w:type w:val="continuous"/>
          <w:pgSz w:w="11909" w:h="16834"/>
          <w:pgMar w:top="1134" w:right="1134" w:bottom="1134" w:left="1985" w:header="720" w:footer="720" w:gutter="0"/>
          <w:cols w:num="2" w:space="720" w:equalWidth="0">
            <w:col w:w="4035" w:space="720"/>
            <w:col w:w="4035" w:space="0"/>
          </w:cols>
        </w:sectPr>
      </w:pPr>
    </w:p>
    <w:p w:rsidR="003A660A" w:rsidRPr="004254C3" w:rsidRDefault="003A660A" w:rsidP="004254C3">
      <w:pPr>
        <w:rPr>
          <w:rFonts w:ascii="Segoe UI" w:eastAsia="Quattrocento Sans" w:hAnsi="Segoe UI" w:cs="Segoe UI"/>
          <w:sz w:val="22"/>
          <w:szCs w:val="22"/>
        </w:rPr>
      </w:pPr>
    </w:p>
    <w:p w:rsidR="0005416F" w:rsidRPr="004254C3" w:rsidRDefault="0005416F" w:rsidP="004254C3">
      <w:pPr>
        <w:rPr>
          <w:rFonts w:ascii="Segoe UI" w:eastAsia="Quattrocento Sans" w:hAnsi="Segoe UI" w:cs="Segoe UI"/>
          <w:sz w:val="22"/>
          <w:szCs w:val="22"/>
        </w:rPr>
      </w:pPr>
    </w:p>
    <w:p w:rsidR="0005416F" w:rsidRPr="004254C3" w:rsidRDefault="0005416F" w:rsidP="004254C3">
      <w:pPr>
        <w:rPr>
          <w:rFonts w:ascii="Segoe UI" w:eastAsia="Quattrocento Sans" w:hAnsi="Segoe UI" w:cs="Segoe UI"/>
          <w:sz w:val="22"/>
          <w:szCs w:val="22"/>
        </w:rPr>
      </w:pPr>
    </w:p>
    <w:p w:rsidR="0005416F" w:rsidRDefault="0005416F">
      <w:pPr>
        <w:rPr>
          <w:rFonts w:ascii="Quattrocento Sans" w:eastAsia="Quattrocento Sans" w:hAnsi="Quattrocento Sans" w:cs="Quattrocento Sans"/>
        </w:rPr>
      </w:pPr>
    </w:p>
    <w:sectPr w:rsidR="0005416F">
      <w:type w:val="continuous"/>
      <w:pgSz w:w="11909" w:h="16834"/>
      <w:pgMar w:top="1134" w:right="1134" w:bottom="1134" w:left="1985" w:header="720" w:footer="720" w:gutter="0"/>
      <w:cols w:num="2" w:space="720" w:equalWidth="0">
        <w:col w:w="4035" w:space="720"/>
        <w:col w:w="403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668" w:rsidRDefault="006F3668">
      <w:r>
        <w:separator/>
      </w:r>
    </w:p>
  </w:endnote>
  <w:endnote w:type="continuationSeparator" w:id="0">
    <w:p w:rsidR="006F3668" w:rsidRDefault="006F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Quattrocento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60A" w:rsidRDefault="00596958">
    <w:pPr>
      <w:pBdr>
        <w:top w:val="single" w:sz="24" w:space="1" w:color="622423"/>
        <w:left w:val="nil"/>
        <w:bottom w:val="nil"/>
        <w:right w:val="nil"/>
        <w:between w:val="nil"/>
      </w:pBdr>
      <w:tabs>
        <w:tab w:val="center" w:pos="4320"/>
        <w:tab w:val="right" w:pos="8640"/>
      </w:tabs>
      <w:jc w:val="right"/>
      <w:rPr>
        <w:rFonts w:ascii="Cambria" w:eastAsia="Cambria" w:hAnsi="Cambria" w:cs="Cambria"/>
        <w:color w:val="000000"/>
      </w:rPr>
    </w:pPr>
    <w:r>
      <w:rPr>
        <w:rFonts w:ascii="Cambria" w:eastAsia="Cambria" w:hAnsi="Cambria" w:cs="Cambria"/>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254C3">
      <w:rPr>
        <w:rFonts w:ascii="Calibri" w:eastAsia="Calibri" w:hAnsi="Calibri" w:cs="Calibri"/>
        <w:noProof/>
        <w:color w:val="000000"/>
      </w:rPr>
      <w:t>6</w:t>
    </w:r>
    <w:r>
      <w:rPr>
        <w:rFonts w:ascii="Calibri" w:eastAsia="Calibri" w:hAnsi="Calibri" w:cs="Calibri"/>
        <w:color w:val="000000"/>
      </w:rPr>
      <w:fldChar w:fldCharType="end"/>
    </w:r>
    <w:r>
      <w:rPr>
        <w:noProof/>
      </w:rPr>
      <w:drawing>
        <wp:anchor distT="0" distB="0" distL="0" distR="0" simplePos="0" relativeHeight="251659264" behindDoc="0" locked="0" layoutInCell="1" hidden="0" allowOverlap="1">
          <wp:simplePos x="0" y="0"/>
          <wp:positionH relativeFrom="column">
            <wp:posOffset>0</wp:posOffset>
          </wp:positionH>
          <wp:positionV relativeFrom="paragraph">
            <wp:posOffset>209550</wp:posOffset>
          </wp:positionV>
          <wp:extent cx="687388" cy="463082"/>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87388" cy="463082"/>
                  </a:xfrm>
                  <a:prstGeom prst="rect">
                    <a:avLst/>
                  </a:prstGeom>
                  <a:ln/>
                </pic:spPr>
              </pic:pic>
            </a:graphicData>
          </a:graphic>
        </wp:anchor>
      </w:drawing>
    </w:r>
  </w:p>
  <w:p w:rsidR="003A660A" w:rsidRDefault="003A660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668" w:rsidRDefault="006F3668">
      <w:r>
        <w:separator/>
      </w:r>
    </w:p>
  </w:footnote>
  <w:footnote w:type="continuationSeparator" w:id="0">
    <w:p w:rsidR="006F3668" w:rsidRDefault="006F3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60A" w:rsidRDefault="00596958">
    <w:pPr>
      <w:pBdr>
        <w:top w:val="nil"/>
        <w:left w:val="nil"/>
        <w:bottom w:val="nil"/>
        <w:right w:val="nil"/>
        <w:between w:val="nil"/>
      </w:pBdr>
      <w:tabs>
        <w:tab w:val="center" w:pos="4680"/>
        <w:tab w:val="right" w:pos="9360"/>
      </w:tabs>
      <w:jc w:val="right"/>
      <w:rPr>
        <w:color w:val="000000"/>
      </w:rPr>
    </w:pPr>
    <w:r>
      <w:rPr>
        <w:rFonts w:ascii="Lucida Bright" w:eastAsia="Lucida Bright" w:hAnsi="Lucida Bright" w:cs="Lucida Bright"/>
        <w:i/>
        <w:color w:val="000000"/>
        <w:sz w:val="16"/>
        <w:szCs w:val="16"/>
      </w:rPr>
      <w:t>Jurnal Rontal Keilmuan PKn Vol.4/No.2/November 2018</w:t>
    </w:r>
  </w:p>
  <w:p w:rsidR="003A660A" w:rsidRDefault="00596958">
    <w:pPr>
      <w:pBdr>
        <w:top w:val="nil"/>
        <w:left w:val="nil"/>
        <w:bottom w:val="nil"/>
        <w:right w:val="nil"/>
        <w:between w:val="nil"/>
      </w:pBdr>
      <w:tabs>
        <w:tab w:val="center" w:pos="4680"/>
        <w:tab w:val="right" w:pos="9360"/>
      </w:tabs>
      <w:rPr>
        <w:rFonts w:ascii="Quattrocento Sans" w:eastAsia="Quattrocento Sans" w:hAnsi="Quattrocento Sans" w:cs="Quattrocento Sans"/>
        <w:color w:val="808080"/>
        <w:sz w:val="20"/>
        <w:szCs w:val="20"/>
      </w:rPr>
    </w:pPr>
    <w:r>
      <w:rPr>
        <w:noProof/>
      </w:rPr>
      <mc:AlternateContent>
        <mc:Choice Requires="wpg">
          <w:drawing>
            <wp:anchor distT="4294967295" distB="4294967295" distL="114300" distR="114300" simplePos="0" relativeHeight="251658240" behindDoc="0" locked="0" layoutInCell="1" hidden="0" allowOverlap="1">
              <wp:simplePos x="0" y="0"/>
              <wp:positionH relativeFrom="column">
                <wp:posOffset>2794000</wp:posOffset>
              </wp:positionH>
              <wp:positionV relativeFrom="paragraph">
                <wp:posOffset>17796</wp:posOffset>
              </wp:positionV>
              <wp:extent cx="2772000" cy="36634"/>
              <wp:effectExtent l="0" t="0" r="0" b="0"/>
              <wp:wrapNone/>
              <wp:docPr id="1" name="Straight Arrow Connector 1"/>
              <wp:cNvGraphicFramePr/>
              <a:graphic xmlns:a="http://schemas.openxmlformats.org/drawingml/2006/main">
                <a:graphicData uri="http://schemas.microsoft.com/office/word/2010/wordprocessingShape">
                  <wps:wsp>
                    <wps:cNvCnPr/>
                    <wps:spPr>
                      <a:xfrm flipH="1">
                        <a:off x="4588500" y="3780000"/>
                        <a:ext cx="2143500" cy="9600"/>
                      </a:xfrm>
                      <a:prstGeom prst="straightConnector1">
                        <a:avLst/>
                      </a:prstGeom>
                      <a:noFill/>
                      <a:ln w="19050" cap="flat" cmpd="sng">
                        <a:solidFill>
                          <a:srgbClr val="953633"/>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5" distT="4294967295" distL="114300" distR="114300" hidden="0" layoutInCell="1" locked="0" relativeHeight="0" simplePos="0">
              <wp:simplePos x="0" y="0"/>
              <wp:positionH relativeFrom="column">
                <wp:posOffset>2794000</wp:posOffset>
              </wp:positionH>
              <wp:positionV relativeFrom="paragraph">
                <wp:posOffset>17796</wp:posOffset>
              </wp:positionV>
              <wp:extent cx="2772000" cy="36634"/>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772000" cy="36634"/>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4D1"/>
    <w:multiLevelType w:val="hybridMultilevel"/>
    <w:tmpl w:val="620A881C"/>
    <w:lvl w:ilvl="0" w:tplc="218C47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8E0DAC8">
      <w:start w:val="1"/>
      <w:numFmt w:val="upperRoman"/>
      <w:lvlText w:val="%4."/>
      <w:lvlJc w:val="left"/>
      <w:pPr>
        <w:ind w:left="3240" w:hanging="720"/>
      </w:pPr>
      <w:rPr>
        <w:rFonts w:hint="default"/>
      </w:rPr>
    </w:lvl>
    <w:lvl w:ilvl="4" w:tplc="0A164CC2">
      <w:start w:val="1"/>
      <w:numFmt w:val="upperLetter"/>
      <w:pStyle w:val="Heading2"/>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C3D0D"/>
    <w:multiLevelType w:val="hybridMultilevel"/>
    <w:tmpl w:val="70B66684"/>
    <w:lvl w:ilvl="0" w:tplc="546AFF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32261911"/>
    <w:multiLevelType w:val="multilevel"/>
    <w:tmpl w:val="C80C2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5A6736"/>
    <w:multiLevelType w:val="hybridMultilevel"/>
    <w:tmpl w:val="7FBE099E"/>
    <w:lvl w:ilvl="0" w:tplc="B022A78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41D00678"/>
    <w:multiLevelType w:val="hybridMultilevel"/>
    <w:tmpl w:val="9B269ED8"/>
    <w:lvl w:ilvl="0" w:tplc="E3642F3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65A374E7"/>
    <w:multiLevelType w:val="hybridMultilevel"/>
    <w:tmpl w:val="0366A582"/>
    <w:lvl w:ilvl="0" w:tplc="E0244E9A">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4"/>
  </w:num>
  <w:num w:numId="3">
    <w:abstractNumId w:val="5"/>
  </w:num>
  <w:num w:numId="4">
    <w:abstractNumId w:val="0"/>
  </w:num>
  <w:num w:numId="5">
    <w:abstractNumId w:val="0"/>
    <w:lvlOverride w:ilvl="0">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60A"/>
    <w:rsid w:val="0005416F"/>
    <w:rsid w:val="000879B4"/>
    <w:rsid w:val="001B7D06"/>
    <w:rsid w:val="003A660A"/>
    <w:rsid w:val="004254C3"/>
    <w:rsid w:val="00596958"/>
    <w:rsid w:val="006F3668"/>
    <w:rsid w:val="00AB0975"/>
    <w:rsid w:val="00D86B4B"/>
    <w:rsid w:val="00E77F59"/>
    <w:rsid w:val="00F56FF1"/>
    <w:rsid w:val="00FD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85A6"/>
  <w15:docId w15:val="{C909D901-09EC-430F-A55D-1F70D43F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b/>
      <w:i/>
      <w:sz w:val="40"/>
      <w:szCs w:val="40"/>
    </w:rPr>
  </w:style>
  <w:style w:type="paragraph" w:styleId="Heading2">
    <w:name w:val="heading 2"/>
    <w:basedOn w:val="Normal"/>
    <w:next w:val="Normal"/>
    <w:uiPriority w:val="9"/>
    <w:qFormat/>
    <w:pPr>
      <w:keepNext/>
      <w:outlineLvl w:val="1"/>
    </w:pPr>
    <w:rPr>
      <w:b/>
      <w:sz w:val="32"/>
      <w:szCs w:val="32"/>
    </w:rPr>
  </w:style>
  <w:style w:type="paragraph" w:styleId="Heading3">
    <w:name w:val="heading 3"/>
    <w:basedOn w:val="Normal"/>
    <w:next w:val="Normal"/>
    <w:pPr>
      <w:keepNext/>
      <w:keepLines/>
      <w:spacing w:before="20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1"/>
    <w:qFormat/>
    <w:rsid w:val="001B7D06"/>
    <w:pPr>
      <w:widowControl w:val="0"/>
      <w:autoSpaceDE w:val="0"/>
      <w:autoSpaceDN w:val="0"/>
    </w:pPr>
    <w:rPr>
      <w:sz w:val="23"/>
      <w:szCs w:val="23"/>
    </w:rPr>
  </w:style>
  <w:style w:type="character" w:customStyle="1" w:styleId="BodyTextChar">
    <w:name w:val="Body Text Char"/>
    <w:basedOn w:val="DefaultParagraphFont"/>
    <w:link w:val="BodyText"/>
    <w:uiPriority w:val="1"/>
    <w:rsid w:val="001B7D06"/>
    <w:rPr>
      <w:sz w:val="23"/>
      <w:szCs w:val="23"/>
    </w:rPr>
  </w:style>
  <w:style w:type="paragraph" w:styleId="ListParagraph">
    <w:name w:val="List Paragraph"/>
    <w:basedOn w:val="Normal"/>
    <w:link w:val="ListParagraphChar"/>
    <w:uiPriority w:val="34"/>
    <w:qFormat/>
    <w:rsid w:val="0005416F"/>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locked/>
    <w:rsid w:val="0005416F"/>
    <w:rPr>
      <w:rFonts w:asciiTheme="minorHAnsi" w:eastAsiaTheme="minorHAnsi" w:hAnsiTheme="minorHAnsi" w:cstheme="minorBidi"/>
      <w:sz w:val="22"/>
      <w:szCs w:val="22"/>
    </w:rPr>
  </w:style>
  <w:style w:type="paragraph" w:styleId="Bibliography">
    <w:name w:val="Bibliography"/>
    <w:basedOn w:val="Normal"/>
    <w:next w:val="Normal"/>
    <w:uiPriority w:val="37"/>
    <w:unhideWhenUsed/>
    <w:rsid w:val="004254C3"/>
    <w:pPr>
      <w:spacing w:after="200" w:line="276" w:lineRule="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Ada04</b:Tag>
    <b:SourceType>Book</b:SourceType>
    <b:Guid>{DF44CE0B-E53A-4969-8EF3-7AC6EBF63E4C}</b:Guid>
    <b:Author>
      <b:Author>
        <b:NameList>
          <b:Person>
            <b:Last>Adang Rukhiyat</b:Last>
            <b:First>Solihin,</b:First>
          </b:Person>
        </b:NameList>
      </b:Author>
    </b:Author>
    <b:Title>Manajemen Pembinaan Ekstrakurikuler, </b:Title>
    <b:Year>2004</b:Year>
    <b:City>Jakarta</b:City>
    <b:Publisher> Pemerintah Propinsi DKI Jakarta DISORDA</b:Publisher>
    <b:RefOrder>2</b:RefOrder>
  </b:Source>
  <b:Source>
    <b:Tag>Bed03</b:Tag>
    <b:SourceType>Book</b:SourceType>
    <b:Guid>{89AF7DA9-4D5E-4037-A53C-1D4893E23175}</b:Guid>
    <b:Author>
      <b:Author>
        <b:NameList>
          <b:Person>
            <b:Last>Bedjo</b:Last>
          </b:Person>
        </b:NameList>
      </b:Author>
    </b:Author>
    <b:Title>Pergeseran Pendidikan Moral di Sekolah</b:Title>
    <b:Year>2003</b:Year>
    <b:City>Jakarta</b:City>
    <b:Publisher>Vidya Karya</b:Publisher>
    <b:RefOrder>3</b:RefOrder>
  </b:Source>
  <b:Source>
    <b:Tag>Suh02</b:Tag>
    <b:SourceType>Book</b:SourceType>
    <b:Guid>{23E01DA3-613A-45D2-BD40-974571741ACD}</b:Guid>
    <b:Author>
      <b:Author>
        <b:NameList>
          <b:Person>
            <b:Last>Arikunto</b:Last>
            <b:First>Suharsimi</b:First>
          </b:Person>
        </b:NameList>
      </b:Author>
    </b:Author>
    <b:Title>Prosedur Penelitian : Suatu Pendekatan Praktek </b:Title>
    <b:Year>2002</b:Year>
    <b:City>Jakarta</b:City>
    <b:Publisher>Rineka Cipta </b:Publisher>
    <b:RefOrder>19</b:RefOrder>
  </b:Source>
  <b:Source>
    <b:Tag>Nur03</b:Tag>
    <b:SourceType>Book</b:SourceType>
    <b:Guid>{723D7E0D-709C-4E79-84FF-2435C38B31C8}</b:Guid>
    <b:Title>Statistik Terapan Untuk Penelitian Ilmu-ilmu Sosial</b:Title>
    <b:Year>2003</b:Year>
    <b:Author>
      <b:Author>
        <b:NameList>
          <b:Person>
            <b:Last>Burhan</b:Last>
            <b:First>Nurgiantoro</b:First>
          </b:Person>
        </b:NameList>
      </b:Author>
    </b:Author>
    <b:City>Jakarta</b:City>
    <b:Publisher>Gajah Mada University</b:Publisher>
    <b:RefOrder>20</b:RefOrder>
  </b:Source>
  <b:Source>
    <b:Tag>Muh12</b:Tag>
    <b:SourceType>Book</b:SourceType>
    <b:Guid>{F655176C-BFC8-4DD1-8F22-C0F1BBE76679}</b:Guid>
    <b:Author>
      <b:Author>
        <b:NameList>
          <b:Person>
            <b:Last>Muhyadi</b:Last>
          </b:Person>
        </b:NameList>
      </b:Author>
    </b:Author>
    <b:Title>Dinamika Organisasi Konsep dan Aplikasinya dalam Interaksi Sosial</b:Title>
    <b:Year> 2012</b:Year>
    <b:City>Yogyakarta</b:City>
    <b:Publisher>Ombak</b:Publisher>
    <b:RefOrder>14</b:RefOrder>
  </b:Source>
  <b:Source>
    <b:Tag>Vei08</b:Tag>
    <b:SourceType>Book</b:SourceType>
    <b:Guid>{56BFE354-A35C-4A32-A786-42ED2F4E6F6A}</b:Guid>
    <b:Author>
      <b:Author>
        <b:NameList>
          <b:Person>
            <b:Last>Veithzal Rivai</b:Last>
          </b:Person>
        </b:NameList>
      </b:Author>
    </b:Author>
    <b:Title>Kepemimpinan dan Perilaku Organisasi</b:Title>
    <b:Year>2008</b:Year>
    <b:City>Jakarta</b:City>
    <b:Publisher>PT Raja Grafindo Persada</b:Publisher>
    <b:RefOrder>15</b:RefOrder>
  </b:Source>
  <b:Source>
    <b:Tag>Wah05</b:Tag>
    <b:SourceType>Book</b:SourceType>
    <b:Guid>{353F1DDB-4813-411C-BFE2-936D80213CEF}</b:Guid>
    <b:Author>
      <b:Author>
        <b:NameList>
          <b:Person>
            <b:Last>Wahjosumidjo</b:Last>
          </b:Person>
        </b:NameList>
      </b:Author>
    </b:Author>
    <b:Title>Kepemimpinan Kepala Sekolah (Tinjauan Teoritik Dan Permasalahanya),</b:Title>
    <b:Year> 2005</b:Year>
    <b:City>Jakarta</b:City>
    <b:Publisher>Rajagrafindo Persada</b:Publisher>
    <b:RefOrder>17</b:RefOrder>
  </b:Source>
  <b:Source>
    <b:Tag>Pie94</b:Tag>
    <b:SourceType>Book</b:SourceType>
    <b:Guid>{16FB265F-D9BC-4BE1-989F-2619735181E4}</b:Guid>
    <b:Author>
      <b:Author>
        <b:NameList>
          <b:Person>
            <b:Last>Piet Sahertian</b:Last>
          </b:Person>
        </b:NameList>
      </b:Author>
    </b:Author>
    <b:Title>Dimensi-Dimensi Administrasi Pandidikan di Sekolah </b:Title>
    <b:Year>1994</b:Year>
    <b:City>Surabaya</b:City>
    <b:Publisher>Usaha Nasional</b:Publisher>
    <b:RefOrder>18</b:RefOrder>
  </b:Source>
  <b:Source>
    <b:Tag>Don10</b:Tag>
    <b:SourceType>Book</b:SourceType>
    <b:Guid>{44909FB1-2BB9-457E-BC46-BC1DB876E9C3}</b:Guid>
    <b:Author>
      <b:Author>
        <b:NameList>
          <b:Person>
            <b:Last>Doni koesoema</b:Last>
          </b:Person>
        </b:NameList>
      </b:Author>
    </b:Author>
    <b:Title> Pendidikan Karakter</b:Title>
    <b:Year>2010</b:Year>
    <b:City>Jakarta</b:City>
    <b:Publisher>Grasindi</b:Publisher>
    <b:RefOrder>4</b:RefOrder>
  </b:Source>
  <b:Source>
    <b:Tag>Sig13</b:Tag>
    <b:SourceType>Book</b:SourceType>
    <b:Guid>{31A39EF5-8305-4BD1-83EB-83B7FB3D244B}</b:Guid>
    <b:Author>
      <b:Author>
        <b:NameList>
          <b:Person>
            <b:Last>Sigit Mangun Wardoyo</b:Last>
          </b:Person>
        </b:NameList>
      </b:Author>
    </b:Author>
    <b:Title> Pembelajaran Konstruktivisme</b:Title>
    <b:Year>2013</b:Year>
    <b:City>Bandung</b:City>
    <b:Publisher>Alfabeta</b:Publisher>
    <b:RefOrder>5</b:RefOrder>
  </b:Source>
  <b:Source>
    <b:Tag>Dja09</b:Tag>
    <b:SourceType>Book</b:SourceType>
    <b:Guid>{B04593DA-A93B-44FA-8D1C-09A476F7ED78}</b:Guid>
    <b:Author>
      <b:Author>
        <b:NameList>
          <b:Person>
            <b:Last>Komariah</b:Last>
            <b:First>Djam'an</b:First>
            <b:Middle>Satori &amp; Aan</b:Middle>
          </b:Person>
        </b:NameList>
      </b:Author>
    </b:Author>
    <b:Title>Metodologi Penelitian Kualitatif</b:Title>
    <b:Year>2009</b:Year>
    <b:City>Bandung </b:City>
    <b:RefOrder>21</b:RefOrder>
  </b:Source>
  <b:Source>
    <b:Tag>DES13</b:Tag>
    <b:SourceType>JournalArticle</b:SourceType>
    <b:Guid>{98C400B7-2CAD-4829-8525-A3D82A8C9266}</b:Guid>
    <b:Title>MEMBANGUN DISIPLIN DAN TANGGUNG JAWAB SISWA SMA KHADIJAH SURABAYA MELALUI IMPLEMENTASI TATA TERTIB SEKOLAH</b:Title>
    <b:Year>Nomor 1 Volume 2 2013</b:Year>
    <b:Author>
      <b:Author>
        <b:NameList>
          <b:Person>
            <b:Last>TRISNAWATI</b:Last>
            <b:First>DESTYA</b:First>
            <b:Middle>DWI</b:Middle>
          </b:Person>
        </b:NameList>
      </b:Author>
    </b:Author>
    <b:JournalName>Kajian Moral dan Kewarganegaraan</b:JournalName>
    <b:Pages>Nomor 1 Volume 2</b:Pages>
    <b:RefOrder>7</b:RefOrder>
  </b:Source>
  <b:Source>
    <b:Tag>Ael14</b:Tag>
    <b:SourceType>JournalArticle</b:SourceType>
    <b:Guid>{8331E7EA-9254-4D7D-AF9C-14AB6FEF530B}</b:Guid>
    <b:Author>
      <b:Author>
        <b:NameList>
          <b:Person>
            <b:Last>Puspitasari</b:Last>
            <b:First>Aelen</b:First>
            <b:Middle>Riuspika</b:Middle>
          </b:Person>
        </b:NameList>
      </b:Author>
    </b:Author>
    <b:Title>BUDAYA DISIPLIN SEKOLAH  DI SMA AL-ISLAM KRIAN KABUPATEN SIDOARJO </b:Title>
    <b:JournalName>Jurnal Inspirasi Manajemen Pendidikan,</b:JournalName>
    <b:Year> Vol. 3 No. 3, Januari 2014</b:Year>
    <b:Pages> 72-80 </b:Pages>
    <b:RefOrder>9</b:RefOrder>
  </b:Source>
  <b:Source>
    <b:Tag>Ani13</b:Tag>
    <b:SourceType>JournalArticle</b:SourceType>
    <b:Guid>{A851318B-FD54-419E-83A3-68EC87E3FE49}</b:Guid>
    <b:Author>
      <b:Author>
        <b:NameList>
          <b:Person>
            <b:Last>Pratama</b:Last>
            <b:First>Anika</b:First>
            <b:Middle>Herman</b:Middle>
          </b:Person>
        </b:NameList>
      </b:Author>
    </b:Author>
    <b:Title>STRATEGI PEMBENTUKAN DISIPLIN SISWA MELALUI PELAKSANAAN TATA TERTIB DI SMA NEGERI 1 KRIAN SIDOARJO</b:Title>
    <b:JournalName>Kajian Moral dan Kewarganegaraan</b:JournalName>
    <b:Year>No 1 Vol 1 Tahun 2013</b:Year>
    <b:Pages>No 1 Vol 1 Tahun 2013</b:Pages>
    <b:RefOrder>8</b:RefOrder>
  </b:Source>
  <b:Source>
    <b:Tag>pot13</b:Tag>
    <b:SourceType>Report</b:SourceType>
    <b:Guid>{E2307EA1-9FF3-485E-9221-391FD81F2399}</b:Guid>
    <b:Title>Pengertian Kemampuan Aktivitas</b:Title>
    <b:Year>2005</b:Year>
    <b:Publisher>e-jurnal</b:Publisher>
    <b:Author>
      <b:Author>
        <b:NameList>
          <b:Person>
            <b:Last>Potter</b:Last>
          </b:Person>
        </b:NameList>
      </b:Author>
    </b:Author>
    <b:RefOrder>11</b:RefOrder>
  </b:Source>
  <b:Source>
    <b:Tag>UUR03</b:Tag>
    <b:SourceType>ConferenceProceedings</b:SourceType>
    <b:Guid>{1AF91193-EC60-4F5D-B56D-F1DCFCA70D36}</b:Guid>
    <b:Title>Sistem pendidikan nasional (SISDIKNAS)</b:Title>
    <b:Year>2003</b:Year>
    <b:Author>
      <b:Author>
        <b:NameList>
          <b:Person>
            <b:Last>Pemerintah</b:Last>
          </b:Person>
        </b:NameList>
      </b:Author>
    </b:Author>
    <b:ConferenceName>Undang-undang Republik Indonesia No. 20</b:ConferenceName>
    <b:RefOrder>1</b:RefOrder>
  </b:Source>
  <b:Source>
    <b:Tag>Dje15</b:Tag>
    <b:SourceType>JournalArticle</b:SourceType>
    <b:Guid>{540C57A6-AC1C-4F6D-AC4D-A54FF0E2B0ED}</b:Guid>
    <b:Title>DAMPAK KEAKTIFAN DALAM ORGANISASI SISWA INTRA SEKOLAH</b:Title>
    <b:Pages>Volume 2 No. 02 </b:Pages>
    <b:Year>2015</b:Year>
    <b:Author>
      <b:Author>
        <b:NameList>
          <b:Person>
            <b:Last>Indriyani</b:Last>
            <b:First>Djem</b:First>
            <b:Middle>Bangun Mulya &amp; Iin</b:Middle>
          </b:Person>
        </b:NameList>
      </b:Author>
    </b:Author>
    <b:RefOrder>12</b:RefOrder>
  </b:Source>
  <b:Source>
    <b:Tag>Tri16</b:Tag>
    <b:SourceType>JournalArticle</b:SourceType>
    <b:Guid>{8960F7B8-D41C-4288-99F1-E382C9E243E4}</b:Guid>
    <b:Author>
      <b:Author>
        <b:NameList>
          <b:Person>
            <b:Last>Tri Marni</b:Last>
            <b:First>Purwanti,</b:First>
            <b:Middle>Yuline</b:Middle>
          </b:Person>
        </b:NameList>
      </b:Author>
    </b:Author>
    <b:Title>HUBUNGAN ANTARA AKTIVITAS ORGANISASI SEKOLAH</b:Title>
    <b:Year>2016</b:Year>
    <b:Pages> Vol 5, No 7</b:Pages>
    <b:RefOrder>13</b:RefOrder>
  </b:Source>
  <b:Source>
    <b:Tag>War14</b:Tag>
    <b:SourceType>JournalArticle</b:SourceType>
    <b:Guid>{5728E6DD-0FA8-4C44-AF84-77A10A947F98}</b:Guid>
    <b:Author>
      <b:Author>
        <b:NameList>
          <b:Person>
            <b:Last>Triwahyuningsih</b:Last>
            <b:First>Wartika</b:First>
            <b:Middle>Yuana dan</b:Middle>
          </b:Person>
        </b:NameList>
      </b:Author>
    </b:Author>
    <b:Title>Partisipasi Siswa dalam Kegiatan OSIS di SMK Diponegoro</b:Title>
    <b:JournalName>Jurnal Citizenship</b:JournalName>
    <b:Year>2014 </b:Year>
    <b:Pages>Vol. 3 No. 2</b:Pages>
    <b:RefOrder>16</b:RefOrder>
  </b:Source>
  <b:Source>
    <b:Tag>Rac15</b:Tag>
    <b:SourceType>Book</b:SourceType>
    <b:Guid>{E50936B5-0CFD-46F8-9AE4-A45175F7253F}</b:Guid>
    <b:Title>Metodologi Penelitian Kuantitatif</b:Title>
    <b:Year>2015</b:Year>
    <b:Author>
      <b:Author>
        <b:NameList>
          <b:Person>
            <b:Last>Trijono</b:Last>
            <b:First>Rachmat</b:First>
          </b:Person>
        </b:NameList>
      </b:Author>
    </b:Author>
    <b:City>Jakarta</b:City>
    <b:Publisher>Papas Sinar Sinanti</b:Publisher>
    <b:RefOrder>22</b:RefOrder>
  </b:Source>
  <b:Source>
    <b:Tag>Bam10</b:Tag>
    <b:SourceType>JournalArticle</b:SourceType>
    <b:Guid>{13048C87-AD84-40E5-86CD-8026060745D4}</b:Guid>
    <b:Author>
      <b:Author>
        <b:NameList>
          <b:Person>
            <b:Last>Sumantri</b:Last>
            <b:First>Bambang</b:First>
          </b:Person>
        </b:NameList>
      </b:Author>
    </b:Author>
    <b:Title>PENGARUH DISIPLIN BELAJAR TERHADAP PRESTASI BELAJAR SISWA</b:Title>
    <b:JournalName>Media Prestasi  2010 </b:JournalName>
    <b:Year>2010</b:Year>
    <b:Pages>Vol. VI No. 3 Edisi Desember</b:Pages>
    <b:RefOrder>6</b:RefOrder>
  </b:Source>
  <b:Source>
    <b:Tag>Umy13</b:Tag>
    <b:SourceType>JournalArticle</b:SourceType>
    <b:Guid>{411D8E7D-A4CC-4602-B9F1-31D8E18BF1B7}</b:Guid>
    <b:Title>HUBUNGAN ANTARA MOTIVASI KERJA DENGAN</b:Title>
    <b:Year>2013</b:Year>
    <b:Author>
      <b:Author>
        <b:NameList>
          <b:Person>
            <b:Last>Yoesana</b:Last>
            <b:First>Umy</b:First>
          </b:Person>
        </b:NameList>
      </b:Author>
    </b:Author>
    <b:JournalName>eJournal Pemerintahan Integrat</b:JournalName>
    <b:RefOrder>10</b:RefOrder>
  </b:Source>
</b:Sources>
</file>

<file path=customXml/itemProps1.xml><?xml version="1.0" encoding="utf-8"?>
<ds:datastoreItem xmlns:ds="http://schemas.openxmlformats.org/officeDocument/2006/customXml" ds:itemID="{3E960C8A-AF61-4AD6-BCED-5BDBFA6FA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2538</Words>
  <Characters>14469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Amanah Tria Putri</dc:creator>
  <cp:lastModifiedBy>Amanah Tria Putri</cp:lastModifiedBy>
  <cp:revision>6</cp:revision>
  <dcterms:created xsi:type="dcterms:W3CDTF">2019-07-29T09:40:00Z</dcterms:created>
  <dcterms:modified xsi:type="dcterms:W3CDTF">2019-08-05T06:04:00Z</dcterms:modified>
</cp:coreProperties>
</file>